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760896" w14:textId="77777777" w:rsidR="0012031E" w:rsidRDefault="0012031E" w:rsidP="00E0751D">
      <w:pPr>
        <w:spacing w:after="0" w:line="240" w:lineRule="auto"/>
      </w:pPr>
    </w:p>
    <w:p w14:paraId="17342D59" w14:textId="385AAA03" w:rsidR="0012031E" w:rsidRDefault="00E701BD" w:rsidP="00E0751D">
      <w:pPr>
        <w:spacing w:after="0" w:line="240" w:lineRule="auto"/>
      </w:pPr>
      <w:r>
        <w:rPr>
          <w:noProof/>
          <w:lang w:eastAsia="es-MX"/>
        </w:rPr>
        <w:drawing>
          <wp:inline distT="0" distB="0" distL="0" distR="0" wp14:anchorId="06756943" wp14:editId="6153E06B">
            <wp:extent cx="1362075" cy="685800"/>
            <wp:effectExtent l="0" t="0" r="0" b="0"/>
            <wp:docPr id="2401" name="Imagen 7" descr="/Users/Dani/Desktop/logos/c creciendo por t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1" name="Imagen 7" descr="/Users/Dani/Desktop/logos/c creciendo por ti.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6207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t xml:space="preserve">                                                                                          </w:t>
      </w:r>
      <w:r>
        <w:rPr>
          <w:noProof/>
          <w:lang w:eastAsia="es-MX"/>
        </w:rPr>
        <w:drawing>
          <wp:inline distT="0" distB="0" distL="0" distR="0" wp14:anchorId="09390857" wp14:editId="6C019D83">
            <wp:extent cx="1504950" cy="685800"/>
            <wp:effectExtent l="0" t="0" r="0" b="0"/>
            <wp:docPr id="240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2" name="Imagen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0495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030B7194" w14:textId="77777777" w:rsidR="00E701BD" w:rsidRDefault="00E701BD" w:rsidP="00E0751D">
      <w:pPr>
        <w:spacing w:after="0" w:line="240" w:lineRule="auto"/>
      </w:pPr>
    </w:p>
    <w:p w14:paraId="6910FCA0" w14:textId="77777777" w:rsidR="00E701BD" w:rsidRDefault="00E701BD" w:rsidP="00E0751D">
      <w:pPr>
        <w:spacing w:after="0" w:line="240" w:lineRule="auto"/>
      </w:pPr>
    </w:p>
    <w:p w14:paraId="47BC746A" w14:textId="02812D90" w:rsidR="00E0751D" w:rsidRPr="00E701BD" w:rsidRDefault="00E0751D" w:rsidP="0012031E">
      <w:pPr>
        <w:spacing w:after="0" w:line="240" w:lineRule="auto"/>
        <w:jc w:val="center"/>
        <w:rPr>
          <w:rStyle w:val="Hipervnculo"/>
          <w:rFonts w:ascii="Calibri" w:eastAsia="Calibri" w:hAnsi="Calibri" w:cs="Calibri"/>
          <w:b/>
          <w:color w:val="C00000"/>
          <w:sz w:val="28"/>
          <w:szCs w:val="28"/>
        </w:rPr>
      </w:pPr>
      <w:r w:rsidRPr="00E701BD">
        <w:rPr>
          <w:rStyle w:val="Hipervnculo"/>
          <w:rFonts w:ascii="Calibri" w:eastAsia="Calibri" w:hAnsi="Calibri" w:cs="Calibri"/>
          <w:b/>
          <w:color w:val="C00000"/>
          <w:sz w:val="28"/>
          <w:szCs w:val="28"/>
        </w:rPr>
        <w:t>NOTAS DE DI</w:t>
      </w:r>
      <w:r w:rsidR="00C10F16" w:rsidRPr="00E701BD">
        <w:rPr>
          <w:rStyle w:val="Hipervnculo"/>
          <w:rFonts w:ascii="Calibri" w:eastAsia="Calibri" w:hAnsi="Calibri" w:cs="Calibri"/>
          <w:b/>
          <w:color w:val="C00000"/>
          <w:sz w:val="28"/>
          <w:szCs w:val="28"/>
        </w:rPr>
        <w:t>S</w:t>
      </w:r>
      <w:r w:rsidRPr="00E701BD">
        <w:rPr>
          <w:rStyle w:val="Hipervnculo"/>
          <w:rFonts w:ascii="Calibri" w:eastAsia="Calibri" w:hAnsi="Calibri" w:cs="Calibri"/>
          <w:b/>
          <w:color w:val="C00000"/>
          <w:sz w:val="28"/>
          <w:szCs w:val="28"/>
        </w:rPr>
        <w:t>CIPLINA FINANCIERA</w:t>
      </w:r>
    </w:p>
    <w:p w14:paraId="23CAF27B" w14:textId="77777777" w:rsidR="00E0751D" w:rsidRDefault="00E0751D" w:rsidP="00E0751D">
      <w:pPr>
        <w:spacing w:after="0" w:line="240" w:lineRule="auto"/>
      </w:pPr>
    </w:p>
    <w:p w14:paraId="3BC528B5" w14:textId="77777777" w:rsidR="0012031E" w:rsidRDefault="0012031E" w:rsidP="00E0751D">
      <w:pPr>
        <w:spacing w:after="0" w:line="240" w:lineRule="auto"/>
      </w:pPr>
    </w:p>
    <w:p w14:paraId="258D966E" w14:textId="77777777" w:rsidR="003C69BC" w:rsidRDefault="003C69BC" w:rsidP="00E0751D">
      <w:pPr>
        <w:spacing w:after="0" w:line="240" w:lineRule="auto"/>
      </w:pPr>
    </w:p>
    <w:p w14:paraId="15B7814C" w14:textId="77777777" w:rsidR="00E0751D" w:rsidRPr="00E0751D" w:rsidRDefault="00E0751D" w:rsidP="00E0751D">
      <w:pPr>
        <w:spacing w:after="0" w:line="240" w:lineRule="auto"/>
        <w:rPr>
          <w:b/>
        </w:rPr>
      </w:pPr>
      <w:r w:rsidRPr="00E0751D">
        <w:rPr>
          <w:b/>
        </w:rPr>
        <w:t>1. Balance Presupuestario de Recursos Disponibles Negativo</w:t>
      </w:r>
    </w:p>
    <w:p w14:paraId="4AFB779C" w14:textId="332480FC" w:rsidR="000F6F55" w:rsidRPr="00B735EC" w:rsidRDefault="000F6F55" w:rsidP="007F54C8">
      <w:pPr>
        <w:spacing w:after="0" w:line="240" w:lineRule="auto"/>
        <w:jc w:val="both"/>
        <w:rPr>
          <w:i/>
        </w:rPr>
      </w:pPr>
      <w:r>
        <w:t>El Municipio de Comonfort durante el periodo del 01 de Enero al 3</w:t>
      </w:r>
      <w:r w:rsidR="007F54C8">
        <w:t>1</w:t>
      </w:r>
      <w:r>
        <w:t xml:space="preserve"> de </w:t>
      </w:r>
      <w:r w:rsidR="007F54C8">
        <w:t>Dic</w:t>
      </w:r>
      <w:r w:rsidR="002234BD">
        <w:t>iembre</w:t>
      </w:r>
      <w:r>
        <w:t xml:space="preserve"> 2019, no presenta balance presupuestario de Recursos Disponibles Negativo.</w:t>
      </w:r>
      <w:bookmarkStart w:id="0" w:name="_GoBack"/>
      <w:bookmarkEnd w:id="0"/>
    </w:p>
    <w:p w14:paraId="031842C3" w14:textId="77777777" w:rsidR="00AF5CAD" w:rsidRDefault="00AF5CAD" w:rsidP="00E0751D">
      <w:pPr>
        <w:spacing w:after="0" w:line="240" w:lineRule="auto"/>
      </w:pPr>
    </w:p>
    <w:p w14:paraId="3E4AB81D" w14:textId="77777777" w:rsidR="00E0751D" w:rsidRPr="00E0751D" w:rsidRDefault="00E0751D" w:rsidP="00E0751D">
      <w:pPr>
        <w:spacing w:after="0" w:line="240" w:lineRule="auto"/>
        <w:rPr>
          <w:b/>
        </w:rPr>
      </w:pPr>
      <w:r w:rsidRPr="00E0751D">
        <w:rPr>
          <w:b/>
        </w:rPr>
        <w:t>2. Aumento o creación de nuevo Gasto</w:t>
      </w:r>
    </w:p>
    <w:p w14:paraId="0AED8488" w14:textId="7F8C8122" w:rsidR="00E0751D" w:rsidRDefault="000F6F55" w:rsidP="007F54C8">
      <w:pPr>
        <w:spacing w:after="0" w:line="240" w:lineRule="auto"/>
        <w:jc w:val="both"/>
      </w:pPr>
      <w:r>
        <w:t xml:space="preserve">En estados financieros de disciplina financiera presupuestal, se muestra el gasto etiquetado y no etiquetado del </w:t>
      </w:r>
      <w:r w:rsidR="009C2988">
        <w:t>segundo</w:t>
      </w:r>
      <w:r>
        <w:t xml:space="preserve"> trimestre presupuestado y no se tiene considerados compromisos de gasto durante el ejercicio 2019</w:t>
      </w:r>
    </w:p>
    <w:p w14:paraId="4BD42D6F" w14:textId="77777777" w:rsidR="00AF5CAD" w:rsidRDefault="00AF5CAD" w:rsidP="00E0751D">
      <w:pPr>
        <w:spacing w:after="0" w:line="240" w:lineRule="auto"/>
      </w:pPr>
    </w:p>
    <w:p w14:paraId="167D43E2" w14:textId="77777777" w:rsidR="00E0751D" w:rsidRPr="00E0751D" w:rsidRDefault="00E0751D" w:rsidP="00E0751D">
      <w:pPr>
        <w:spacing w:after="0" w:line="240" w:lineRule="auto"/>
        <w:rPr>
          <w:b/>
        </w:rPr>
      </w:pPr>
      <w:r w:rsidRPr="00E0751D">
        <w:rPr>
          <w:b/>
        </w:rPr>
        <w:t>3. Pasivo Circulante al Cierre del Ejercicio</w:t>
      </w:r>
      <w:r w:rsidR="00D217E5">
        <w:rPr>
          <w:b/>
        </w:rPr>
        <w:t xml:space="preserve"> (ESF-12)</w:t>
      </w:r>
    </w:p>
    <w:tbl>
      <w:tblPr>
        <w:tblW w:w="5000" w:type="pct"/>
        <w:tblCellMar>
          <w:left w:w="70" w:type="dxa"/>
          <w:right w:w="70" w:type="dxa"/>
        </w:tblCellMar>
        <w:tblLook w:val="04A0" w:firstRow="1" w:lastRow="0" w:firstColumn="1" w:lastColumn="0" w:noHBand="0" w:noVBand="1"/>
      </w:tblPr>
      <w:tblGrid>
        <w:gridCol w:w="704"/>
        <w:gridCol w:w="3970"/>
        <w:gridCol w:w="1700"/>
        <w:gridCol w:w="1417"/>
        <w:gridCol w:w="1603"/>
      </w:tblGrid>
      <w:tr w:rsidR="007F54C8" w:rsidRPr="00E0751D" w14:paraId="7DF0D52A" w14:textId="77777777" w:rsidTr="002371FD">
        <w:trPr>
          <w:trHeight w:val="240"/>
        </w:trPr>
        <w:tc>
          <w:tcPr>
            <w:tcW w:w="5000" w:type="pct"/>
            <w:gridSpan w:val="5"/>
            <w:tcBorders>
              <w:top w:val="single" w:sz="4" w:space="0" w:color="auto"/>
              <w:left w:val="single" w:sz="4" w:space="0" w:color="auto"/>
              <w:bottom w:val="nil"/>
              <w:right w:val="single" w:sz="4" w:space="0" w:color="000000"/>
            </w:tcBorders>
            <w:shd w:val="clear" w:color="auto" w:fill="auto"/>
            <w:noWrap/>
            <w:vAlign w:val="center"/>
            <w:hideMark/>
          </w:tcPr>
          <w:p w14:paraId="7BAB83EB" w14:textId="77777777" w:rsidR="007F54C8" w:rsidRPr="00E0751D" w:rsidRDefault="007F54C8" w:rsidP="002371FD">
            <w:pPr>
              <w:spacing w:after="0" w:line="240" w:lineRule="auto"/>
              <w:jc w:val="center"/>
              <w:rPr>
                <w:rFonts w:eastAsia="Times New Roman" w:cstheme="minorHAnsi"/>
                <w:color w:val="000000"/>
                <w:sz w:val="18"/>
                <w:szCs w:val="18"/>
                <w:lang w:eastAsia="es-MX"/>
              </w:rPr>
            </w:pPr>
            <w:r>
              <w:rPr>
                <w:rFonts w:eastAsia="Times New Roman" w:cstheme="minorHAnsi"/>
                <w:color w:val="000000"/>
                <w:sz w:val="18"/>
                <w:szCs w:val="18"/>
                <w:lang w:eastAsia="es-MX"/>
              </w:rPr>
              <w:t>Municipio de Comonfort, Guanajuato</w:t>
            </w:r>
          </w:p>
        </w:tc>
      </w:tr>
      <w:tr w:rsidR="007F54C8" w:rsidRPr="00E0751D" w14:paraId="674D8B9D" w14:textId="77777777" w:rsidTr="002371FD">
        <w:trPr>
          <w:trHeight w:val="240"/>
        </w:trPr>
        <w:tc>
          <w:tcPr>
            <w:tcW w:w="5000" w:type="pct"/>
            <w:gridSpan w:val="5"/>
            <w:tcBorders>
              <w:top w:val="nil"/>
              <w:left w:val="single" w:sz="4" w:space="0" w:color="auto"/>
              <w:bottom w:val="nil"/>
              <w:right w:val="single" w:sz="4" w:space="0" w:color="000000"/>
            </w:tcBorders>
            <w:shd w:val="clear" w:color="auto" w:fill="auto"/>
            <w:noWrap/>
            <w:vAlign w:val="center"/>
            <w:hideMark/>
          </w:tcPr>
          <w:p w14:paraId="1B2EA3C5" w14:textId="77777777" w:rsidR="007F54C8" w:rsidRPr="00E0751D" w:rsidRDefault="007F54C8" w:rsidP="002371FD">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Informe de cuentas por pagar y que integran el pasivo circulante al cierre del ejercicio</w:t>
            </w:r>
          </w:p>
        </w:tc>
      </w:tr>
      <w:tr w:rsidR="007F54C8" w:rsidRPr="00E0751D" w14:paraId="71C6DC46" w14:textId="77777777" w:rsidTr="002371FD">
        <w:trPr>
          <w:trHeight w:val="240"/>
        </w:trPr>
        <w:tc>
          <w:tcPr>
            <w:tcW w:w="5000" w:type="pct"/>
            <w:gridSpan w:val="5"/>
            <w:tcBorders>
              <w:top w:val="nil"/>
              <w:left w:val="single" w:sz="4" w:space="0" w:color="auto"/>
              <w:bottom w:val="single" w:sz="4" w:space="0" w:color="auto"/>
              <w:right w:val="single" w:sz="4" w:space="0" w:color="000000"/>
            </w:tcBorders>
            <w:shd w:val="clear" w:color="auto" w:fill="auto"/>
            <w:noWrap/>
            <w:vAlign w:val="center"/>
            <w:hideMark/>
          </w:tcPr>
          <w:p w14:paraId="24F1F814" w14:textId="77777777" w:rsidR="007F54C8" w:rsidRPr="00E0751D" w:rsidRDefault="007F54C8" w:rsidP="002371FD">
            <w:pPr>
              <w:spacing w:after="0" w:line="240" w:lineRule="auto"/>
              <w:jc w:val="center"/>
              <w:rPr>
                <w:rFonts w:eastAsia="Times New Roman" w:cstheme="minorHAnsi"/>
                <w:color w:val="000000"/>
                <w:sz w:val="18"/>
                <w:szCs w:val="18"/>
                <w:lang w:eastAsia="es-MX"/>
              </w:rPr>
            </w:pPr>
            <w:r>
              <w:rPr>
                <w:rFonts w:eastAsia="Times New Roman" w:cstheme="minorHAnsi"/>
                <w:color w:val="000000"/>
                <w:sz w:val="18"/>
                <w:szCs w:val="18"/>
                <w:lang w:eastAsia="es-MX"/>
              </w:rPr>
              <w:t>Ejercicio 2019</w:t>
            </w:r>
          </w:p>
        </w:tc>
      </w:tr>
      <w:tr w:rsidR="007F54C8" w:rsidRPr="00E0751D" w14:paraId="0DF12926" w14:textId="77777777" w:rsidTr="002371FD">
        <w:trPr>
          <w:trHeight w:val="7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14:paraId="74FD4E6E" w14:textId="77777777" w:rsidR="007F54C8" w:rsidRPr="00E0751D" w:rsidRDefault="007F54C8" w:rsidP="002371FD">
            <w:pPr>
              <w:spacing w:after="0" w:line="240" w:lineRule="auto"/>
              <w:jc w:val="center"/>
              <w:rPr>
                <w:rFonts w:eastAsia="Times New Roman" w:cstheme="minorHAnsi"/>
                <w:b/>
                <w:bCs/>
                <w:color w:val="000000"/>
                <w:sz w:val="18"/>
                <w:szCs w:val="18"/>
                <w:lang w:eastAsia="es-MX"/>
              </w:rPr>
            </w:pPr>
            <w:r w:rsidRPr="00E0751D">
              <w:rPr>
                <w:rFonts w:eastAsia="Times New Roman" w:cstheme="minorHAnsi"/>
                <w:b/>
                <w:bCs/>
                <w:color w:val="000000"/>
                <w:sz w:val="18"/>
                <w:szCs w:val="18"/>
                <w:lang w:eastAsia="es-MX"/>
              </w:rPr>
              <w:t>COG</w:t>
            </w:r>
          </w:p>
        </w:tc>
        <w:tc>
          <w:tcPr>
            <w:tcW w:w="2113" w:type="pct"/>
            <w:tcBorders>
              <w:top w:val="nil"/>
              <w:left w:val="nil"/>
              <w:bottom w:val="single" w:sz="4" w:space="0" w:color="auto"/>
              <w:right w:val="single" w:sz="4" w:space="0" w:color="auto"/>
            </w:tcBorders>
            <w:shd w:val="clear" w:color="auto" w:fill="auto"/>
            <w:vAlign w:val="center"/>
            <w:hideMark/>
          </w:tcPr>
          <w:p w14:paraId="34B6CC78" w14:textId="77777777" w:rsidR="007F54C8" w:rsidRPr="00E0751D" w:rsidRDefault="007F54C8" w:rsidP="002371FD">
            <w:pPr>
              <w:spacing w:after="0" w:line="240" w:lineRule="auto"/>
              <w:jc w:val="center"/>
              <w:rPr>
                <w:rFonts w:eastAsia="Times New Roman" w:cstheme="minorHAnsi"/>
                <w:b/>
                <w:bCs/>
                <w:color w:val="000000"/>
                <w:sz w:val="18"/>
                <w:szCs w:val="18"/>
                <w:lang w:eastAsia="es-MX"/>
              </w:rPr>
            </w:pPr>
            <w:r w:rsidRPr="00E0751D">
              <w:rPr>
                <w:rFonts w:eastAsia="Times New Roman" w:cstheme="minorHAnsi"/>
                <w:b/>
                <w:bCs/>
                <w:color w:val="000000"/>
                <w:sz w:val="18"/>
                <w:szCs w:val="18"/>
                <w:lang w:eastAsia="es-MX"/>
              </w:rPr>
              <w:t>Concepto</w:t>
            </w:r>
          </w:p>
        </w:tc>
        <w:tc>
          <w:tcPr>
            <w:tcW w:w="905" w:type="pct"/>
            <w:tcBorders>
              <w:top w:val="nil"/>
              <w:left w:val="nil"/>
              <w:bottom w:val="single" w:sz="4" w:space="0" w:color="auto"/>
              <w:right w:val="single" w:sz="4" w:space="0" w:color="auto"/>
            </w:tcBorders>
            <w:shd w:val="clear" w:color="auto" w:fill="auto"/>
            <w:vAlign w:val="center"/>
            <w:hideMark/>
          </w:tcPr>
          <w:p w14:paraId="63CEF0D5" w14:textId="77777777" w:rsidR="007F54C8" w:rsidRPr="00E0751D" w:rsidRDefault="007F54C8" w:rsidP="002371FD">
            <w:pPr>
              <w:spacing w:after="0" w:line="240" w:lineRule="auto"/>
              <w:jc w:val="center"/>
              <w:rPr>
                <w:rFonts w:eastAsia="Times New Roman" w:cstheme="minorHAnsi"/>
                <w:b/>
                <w:bCs/>
                <w:color w:val="000000"/>
                <w:sz w:val="18"/>
                <w:szCs w:val="18"/>
                <w:lang w:eastAsia="es-MX"/>
              </w:rPr>
            </w:pPr>
            <w:r w:rsidRPr="00E0751D">
              <w:rPr>
                <w:rFonts w:eastAsia="Times New Roman" w:cstheme="minorHAnsi"/>
                <w:b/>
                <w:bCs/>
                <w:color w:val="000000"/>
                <w:sz w:val="18"/>
                <w:szCs w:val="18"/>
                <w:lang w:eastAsia="es-MX"/>
              </w:rPr>
              <w:t>Devengado</w:t>
            </w:r>
            <w:r w:rsidRPr="00E0751D">
              <w:rPr>
                <w:rFonts w:eastAsia="Times New Roman" w:cstheme="minorHAnsi"/>
                <w:b/>
                <w:bCs/>
                <w:color w:val="000000"/>
                <w:sz w:val="18"/>
                <w:szCs w:val="18"/>
                <w:lang w:eastAsia="es-MX"/>
              </w:rPr>
              <w:br/>
              <w:t>(a)</w:t>
            </w:r>
          </w:p>
        </w:tc>
        <w:tc>
          <w:tcPr>
            <w:tcW w:w="754" w:type="pct"/>
            <w:tcBorders>
              <w:top w:val="nil"/>
              <w:left w:val="nil"/>
              <w:bottom w:val="single" w:sz="4" w:space="0" w:color="auto"/>
              <w:right w:val="single" w:sz="4" w:space="0" w:color="auto"/>
            </w:tcBorders>
            <w:shd w:val="clear" w:color="auto" w:fill="auto"/>
            <w:vAlign w:val="center"/>
            <w:hideMark/>
          </w:tcPr>
          <w:p w14:paraId="14FA0209" w14:textId="77777777" w:rsidR="007F54C8" w:rsidRPr="00E0751D" w:rsidRDefault="007F54C8" w:rsidP="002371FD">
            <w:pPr>
              <w:spacing w:after="0" w:line="240" w:lineRule="auto"/>
              <w:jc w:val="center"/>
              <w:rPr>
                <w:rFonts w:eastAsia="Times New Roman" w:cstheme="minorHAnsi"/>
                <w:b/>
                <w:bCs/>
                <w:color w:val="000000"/>
                <w:sz w:val="18"/>
                <w:szCs w:val="18"/>
                <w:lang w:eastAsia="es-MX"/>
              </w:rPr>
            </w:pPr>
            <w:r w:rsidRPr="00E0751D">
              <w:rPr>
                <w:rFonts w:eastAsia="Times New Roman" w:cstheme="minorHAnsi"/>
                <w:b/>
                <w:bCs/>
                <w:color w:val="000000"/>
                <w:sz w:val="18"/>
                <w:szCs w:val="18"/>
                <w:lang w:eastAsia="es-MX"/>
              </w:rPr>
              <w:t>Pagado</w:t>
            </w:r>
            <w:r w:rsidRPr="00E0751D">
              <w:rPr>
                <w:rFonts w:eastAsia="Times New Roman" w:cstheme="minorHAnsi"/>
                <w:b/>
                <w:bCs/>
                <w:color w:val="000000"/>
                <w:sz w:val="18"/>
                <w:szCs w:val="18"/>
                <w:lang w:eastAsia="es-MX"/>
              </w:rPr>
              <w:br/>
              <w:t>(b)</w:t>
            </w:r>
          </w:p>
        </w:tc>
        <w:tc>
          <w:tcPr>
            <w:tcW w:w="853" w:type="pct"/>
            <w:tcBorders>
              <w:top w:val="nil"/>
              <w:left w:val="nil"/>
              <w:bottom w:val="single" w:sz="4" w:space="0" w:color="auto"/>
              <w:right w:val="single" w:sz="4" w:space="0" w:color="auto"/>
            </w:tcBorders>
            <w:shd w:val="clear" w:color="auto" w:fill="auto"/>
            <w:vAlign w:val="center"/>
            <w:hideMark/>
          </w:tcPr>
          <w:p w14:paraId="562CC0E6" w14:textId="77777777" w:rsidR="007F54C8" w:rsidRPr="00E0751D" w:rsidRDefault="007F54C8" w:rsidP="002371FD">
            <w:pPr>
              <w:spacing w:after="0" w:line="240" w:lineRule="auto"/>
              <w:jc w:val="center"/>
              <w:rPr>
                <w:rFonts w:eastAsia="Times New Roman" w:cstheme="minorHAnsi"/>
                <w:b/>
                <w:bCs/>
                <w:color w:val="000000"/>
                <w:sz w:val="18"/>
                <w:szCs w:val="18"/>
                <w:lang w:eastAsia="es-MX"/>
              </w:rPr>
            </w:pPr>
            <w:r w:rsidRPr="00E0751D">
              <w:rPr>
                <w:rFonts w:eastAsia="Times New Roman" w:cstheme="minorHAnsi"/>
                <w:b/>
                <w:bCs/>
                <w:color w:val="000000"/>
                <w:sz w:val="18"/>
                <w:szCs w:val="18"/>
                <w:lang w:eastAsia="es-MX"/>
              </w:rPr>
              <w:t>Cuentas por pagar</w:t>
            </w:r>
            <w:r w:rsidRPr="00E0751D">
              <w:rPr>
                <w:rFonts w:eastAsia="Times New Roman" w:cstheme="minorHAnsi"/>
                <w:b/>
                <w:bCs/>
                <w:color w:val="000000"/>
                <w:sz w:val="18"/>
                <w:szCs w:val="18"/>
                <w:lang w:eastAsia="es-MX"/>
              </w:rPr>
              <w:br/>
              <w:t>(c) = (a-b)</w:t>
            </w:r>
          </w:p>
        </w:tc>
      </w:tr>
      <w:tr w:rsidR="007F54C8" w:rsidRPr="00E0751D" w14:paraId="5B435C7A" w14:textId="77777777" w:rsidTr="002371FD">
        <w:trPr>
          <w:trHeight w:val="240"/>
        </w:trPr>
        <w:tc>
          <w:tcPr>
            <w:tcW w:w="375" w:type="pct"/>
            <w:tcBorders>
              <w:top w:val="nil"/>
              <w:left w:val="single" w:sz="4" w:space="0" w:color="auto"/>
              <w:bottom w:val="nil"/>
              <w:right w:val="nil"/>
            </w:tcBorders>
            <w:shd w:val="clear" w:color="auto" w:fill="auto"/>
            <w:noWrap/>
            <w:vAlign w:val="center"/>
            <w:hideMark/>
          </w:tcPr>
          <w:p w14:paraId="77C4585D" w14:textId="77777777" w:rsidR="007F54C8" w:rsidRPr="00E0751D" w:rsidRDefault="007F54C8" w:rsidP="002371FD">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 </w:t>
            </w:r>
          </w:p>
        </w:tc>
        <w:tc>
          <w:tcPr>
            <w:tcW w:w="2113" w:type="pct"/>
            <w:tcBorders>
              <w:top w:val="nil"/>
              <w:left w:val="nil"/>
              <w:bottom w:val="nil"/>
              <w:right w:val="nil"/>
            </w:tcBorders>
            <w:shd w:val="clear" w:color="auto" w:fill="auto"/>
            <w:vAlign w:val="center"/>
            <w:hideMark/>
          </w:tcPr>
          <w:p w14:paraId="427EE584" w14:textId="77777777" w:rsidR="007F54C8" w:rsidRPr="00E0751D" w:rsidRDefault="007F54C8" w:rsidP="002371FD">
            <w:pPr>
              <w:spacing w:after="0" w:line="240" w:lineRule="auto"/>
              <w:rPr>
                <w:rFonts w:eastAsia="Times New Roman" w:cstheme="minorHAnsi"/>
                <w:b/>
                <w:bCs/>
                <w:color w:val="000000"/>
                <w:sz w:val="18"/>
                <w:szCs w:val="18"/>
                <w:lang w:eastAsia="es-MX"/>
              </w:rPr>
            </w:pPr>
            <w:r w:rsidRPr="00E0751D">
              <w:rPr>
                <w:rFonts w:eastAsia="Times New Roman" w:cstheme="minorHAnsi"/>
                <w:b/>
                <w:bCs/>
                <w:color w:val="000000"/>
                <w:sz w:val="18"/>
                <w:szCs w:val="18"/>
                <w:lang w:eastAsia="es-MX"/>
              </w:rPr>
              <w:t>Gasto No Etiquetado</w:t>
            </w:r>
          </w:p>
        </w:tc>
        <w:tc>
          <w:tcPr>
            <w:tcW w:w="905" w:type="pct"/>
            <w:tcBorders>
              <w:top w:val="nil"/>
              <w:left w:val="nil"/>
              <w:bottom w:val="nil"/>
              <w:right w:val="nil"/>
            </w:tcBorders>
            <w:shd w:val="clear" w:color="auto" w:fill="auto"/>
            <w:vAlign w:val="center"/>
            <w:hideMark/>
          </w:tcPr>
          <w:p w14:paraId="1937CB01" w14:textId="77777777" w:rsidR="007F54C8" w:rsidRPr="00E0751D" w:rsidRDefault="007F54C8" w:rsidP="002371FD">
            <w:pPr>
              <w:spacing w:after="0" w:line="240" w:lineRule="auto"/>
              <w:jc w:val="right"/>
              <w:rPr>
                <w:rFonts w:eastAsia="Times New Roman" w:cstheme="minorHAnsi"/>
                <w:b/>
                <w:bCs/>
                <w:color w:val="000000"/>
                <w:sz w:val="18"/>
                <w:szCs w:val="18"/>
                <w:lang w:eastAsia="es-MX"/>
              </w:rPr>
            </w:pPr>
            <w:r>
              <w:rPr>
                <w:rFonts w:eastAsia="Times New Roman" w:cstheme="minorHAnsi"/>
                <w:b/>
                <w:bCs/>
                <w:color w:val="000000"/>
                <w:sz w:val="18"/>
                <w:szCs w:val="18"/>
                <w:lang w:eastAsia="es-MX"/>
              </w:rPr>
              <w:t>2,926,095</w:t>
            </w:r>
            <w:r w:rsidRPr="00E0751D">
              <w:rPr>
                <w:rFonts w:eastAsia="Times New Roman" w:cstheme="minorHAnsi"/>
                <w:b/>
                <w:bCs/>
                <w:color w:val="000000"/>
                <w:sz w:val="18"/>
                <w:szCs w:val="18"/>
                <w:lang w:eastAsia="es-MX"/>
              </w:rPr>
              <w:t>.</w:t>
            </w:r>
            <w:r>
              <w:rPr>
                <w:rFonts w:eastAsia="Times New Roman" w:cstheme="minorHAnsi"/>
                <w:b/>
                <w:bCs/>
                <w:color w:val="000000"/>
                <w:sz w:val="18"/>
                <w:szCs w:val="18"/>
                <w:lang w:eastAsia="es-MX"/>
              </w:rPr>
              <w:t>13</w:t>
            </w:r>
          </w:p>
        </w:tc>
        <w:tc>
          <w:tcPr>
            <w:tcW w:w="754" w:type="pct"/>
            <w:tcBorders>
              <w:top w:val="nil"/>
              <w:left w:val="nil"/>
              <w:bottom w:val="nil"/>
              <w:right w:val="nil"/>
            </w:tcBorders>
            <w:shd w:val="clear" w:color="auto" w:fill="auto"/>
            <w:vAlign w:val="center"/>
            <w:hideMark/>
          </w:tcPr>
          <w:p w14:paraId="0C7394DF" w14:textId="77777777" w:rsidR="007F54C8" w:rsidRPr="00E0751D" w:rsidRDefault="007F54C8" w:rsidP="002371FD">
            <w:pPr>
              <w:spacing w:after="0" w:line="240" w:lineRule="auto"/>
              <w:jc w:val="right"/>
              <w:rPr>
                <w:rFonts w:eastAsia="Times New Roman" w:cstheme="minorHAnsi"/>
                <w:b/>
                <w:bCs/>
                <w:color w:val="000000"/>
                <w:sz w:val="18"/>
                <w:szCs w:val="18"/>
                <w:lang w:eastAsia="es-MX"/>
              </w:rPr>
            </w:pPr>
            <w:r w:rsidRPr="00E0751D">
              <w:rPr>
                <w:rFonts w:eastAsia="Times New Roman" w:cstheme="minorHAnsi"/>
                <w:b/>
                <w:bCs/>
                <w:color w:val="000000"/>
                <w:sz w:val="18"/>
                <w:szCs w:val="18"/>
                <w:lang w:eastAsia="es-MX"/>
              </w:rPr>
              <w:t>0.00</w:t>
            </w:r>
          </w:p>
        </w:tc>
        <w:tc>
          <w:tcPr>
            <w:tcW w:w="853" w:type="pct"/>
            <w:tcBorders>
              <w:top w:val="nil"/>
              <w:left w:val="nil"/>
              <w:bottom w:val="nil"/>
              <w:right w:val="single" w:sz="4" w:space="0" w:color="auto"/>
            </w:tcBorders>
            <w:shd w:val="clear" w:color="auto" w:fill="auto"/>
            <w:vAlign w:val="center"/>
            <w:hideMark/>
          </w:tcPr>
          <w:p w14:paraId="4922E8A2" w14:textId="77777777" w:rsidR="007F54C8" w:rsidRPr="00E0751D" w:rsidRDefault="007F54C8" w:rsidP="002371FD">
            <w:pPr>
              <w:spacing w:after="0" w:line="240" w:lineRule="auto"/>
              <w:jc w:val="right"/>
              <w:rPr>
                <w:rFonts w:eastAsia="Times New Roman" w:cstheme="minorHAnsi"/>
                <w:b/>
                <w:bCs/>
                <w:color w:val="000000"/>
                <w:sz w:val="18"/>
                <w:szCs w:val="18"/>
                <w:lang w:eastAsia="es-MX"/>
              </w:rPr>
            </w:pPr>
            <w:r>
              <w:rPr>
                <w:rFonts w:eastAsia="Times New Roman" w:cstheme="minorHAnsi"/>
                <w:b/>
                <w:bCs/>
                <w:color w:val="000000"/>
                <w:sz w:val="18"/>
                <w:szCs w:val="18"/>
                <w:lang w:eastAsia="es-MX"/>
              </w:rPr>
              <w:t>2,926,095</w:t>
            </w:r>
            <w:r w:rsidRPr="00E0751D">
              <w:rPr>
                <w:rFonts w:eastAsia="Times New Roman" w:cstheme="minorHAnsi"/>
                <w:b/>
                <w:bCs/>
                <w:color w:val="000000"/>
                <w:sz w:val="18"/>
                <w:szCs w:val="18"/>
                <w:lang w:eastAsia="es-MX"/>
              </w:rPr>
              <w:t>.</w:t>
            </w:r>
            <w:r>
              <w:rPr>
                <w:rFonts w:eastAsia="Times New Roman" w:cstheme="minorHAnsi"/>
                <w:b/>
                <w:bCs/>
                <w:color w:val="000000"/>
                <w:sz w:val="18"/>
                <w:szCs w:val="18"/>
                <w:lang w:eastAsia="es-MX"/>
              </w:rPr>
              <w:t>13</w:t>
            </w:r>
          </w:p>
        </w:tc>
      </w:tr>
      <w:tr w:rsidR="007F54C8" w:rsidRPr="00E0751D" w14:paraId="6C36B85A" w14:textId="77777777" w:rsidTr="002371FD">
        <w:trPr>
          <w:trHeight w:val="240"/>
        </w:trPr>
        <w:tc>
          <w:tcPr>
            <w:tcW w:w="375" w:type="pct"/>
            <w:tcBorders>
              <w:top w:val="nil"/>
              <w:left w:val="single" w:sz="4" w:space="0" w:color="auto"/>
              <w:bottom w:val="nil"/>
              <w:right w:val="nil"/>
            </w:tcBorders>
            <w:shd w:val="clear" w:color="auto" w:fill="auto"/>
            <w:noWrap/>
            <w:vAlign w:val="center"/>
            <w:hideMark/>
          </w:tcPr>
          <w:p w14:paraId="423F950E" w14:textId="77777777" w:rsidR="007F54C8" w:rsidRPr="00E0751D" w:rsidRDefault="007F54C8" w:rsidP="002371FD">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1000</w:t>
            </w:r>
          </w:p>
        </w:tc>
        <w:tc>
          <w:tcPr>
            <w:tcW w:w="2113" w:type="pct"/>
            <w:tcBorders>
              <w:top w:val="nil"/>
              <w:left w:val="nil"/>
              <w:bottom w:val="nil"/>
              <w:right w:val="nil"/>
            </w:tcBorders>
            <w:shd w:val="clear" w:color="auto" w:fill="auto"/>
            <w:vAlign w:val="center"/>
            <w:hideMark/>
          </w:tcPr>
          <w:p w14:paraId="1C4600AC" w14:textId="77777777" w:rsidR="007F54C8" w:rsidRPr="00E0751D" w:rsidRDefault="007F54C8" w:rsidP="002371FD">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Servicios Personales</w:t>
            </w:r>
          </w:p>
        </w:tc>
        <w:tc>
          <w:tcPr>
            <w:tcW w:w="905" w:type="pct"/>
            <w:tcBorders>
              <w:top w:val="nil"/>
              <w:left w:val="nil"/>
              <w:bottom w:val="nil"/>
              <w:right w:val="nil"/>
            </w:tcBorders>
            <w:shd w:val="clear" w:color="auto" w:fill="auto"/>
            <w:vAlign w:val="center"/>
            <w:hideMark/>
          </w:tcPr>
          <w:p w14:paraId="44947E02" w14:textId="77777777" w:rsidR="007F54C8" w:rsidRPr="00E0751D" w:rsidRDefault="007F54C8" w:rsidP="002371FD">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657,503.16</w:t>
            </w:r>
          </w:p>
        </w:tc>
        <w:tc>
          <w:tcPr>
            <w:tcW w:w="754" w:type="pct"/>
            <w:tcBorders>
              <w:top w:val="nil"/>
              <w:left w:val="nil"/>
              <w:bottom w:val="nil"/>
              <w:right w:val="nil"/>
            </w:tcBorders>
            <w:shd w:val="clear" w:color="auto" w:fill="auto"/>
            <w:vAlign w:val="center"/>
            <w:hideMark/>
          </w:tcPr>
          <w:p w14:paraId="0FB2DD0F" w14:textId="77777777" w:rsidR="007F54C8" w:rsidRPr="00E0751D" w:rsidRDefault="007F54C8" w:rsidP="002371FD">
            <w:pPr>
              <w:spacing w:after="0" w:line="240" w:lineRule="auto"/>
              <w:jc w:val="right"/>
              <w:rPr>
                <w:rFonts w:eastAsia="Times New Roman" w:cstheme="minorHAnsi"/>
                <w:sz w:val="18"/>
                <w:szCs w:val="18"/>
                <w:lang w:eastAsia="es-MX"/>
              </w:rPr>
            </w:pPr>
            <w:r>
              <w:rPr>
                <w:rFonts w:eastAsia="Times New Roman" w:cstheme="minorHAnsi"/>
                <w:sz w:val="18"/>
                <w:szCs w:val="18"/>
                <w:lang w:eastAsia="es-MX"/>
              </w:rPr>
              <w:t>0</w:t>
            </w:r>
          </w:p>
        </w:tc>
        <w:tc>
          <w:tcPr>
            <w:tcW w:w="853" w:type="pct"/>
            <w:tcBorders>
              <w:top w:val="nil"/>
              <w:left w:val="nil"/>
              <w:bottom w:val="nil"/>
              <w:right w:val="single" w:sz="4" w:space="0" w:color="auto"/>
            </w:tcBorders>
            <w:shd w:val="clear" w:color="auto" w:fill="auto"/>
            <w:vAlign w:val="center"/>
            <w:hideMark/>
          </w:tcPr>
          <w:p w14:paraId="5BD7431E" w14:textId="77777777" w:rsidR="007F54C8" w:rsidRPr="00E0751D" w:rsidRDefault="007F54C8" w:rsidP="002371FD">
            <w:pPr>
              <w:spacing w:after="0" w:line="240" w:lineRule="auto"/>
              <w:jc w:val="right"/>
              <w:rPr>
                <w:rFonts w:eastAsia="Times New Roman" w:cstheme="minorHAnsi"/>
                <w:color w:val="000000"/>
                <w:sz w:val="18"/>
                <w:szCs w:val="18"/>
                <w:lang w:eastAsia="es-MX"/>
              </w:rPr>
            </w:pPr>
            <w:r w:rsidRPr="00E0751D">
              <w:rPr>
                <w:rFonts w:eastAsia="Times New Roman" w:cstheme="minorHAnsi"/>
                <w:color w:val="000000"/>
                <w:sz w:val="18"/>
                <w:szCs w:val="18"/>
                <w:lang w:eastAsia="es-MX"/>
              </w:rPr>
              <w:t> </w:t>
            </w:r>
            <w:r>
              <w:rPr>
                <w:rFonts w:eastAsia="Times New Roman" w:cstheme="minorHAnsi"/>
                <w:color w:val="000000"/>
                <w:sz w:val="18"/>
                <w:szCs w:val="18"/>
                <w:lang w:eastAsia="es-MX"/>
              </w:rPr>
              <w:t>657,503.16</w:t>
            </w:r>
          </w:p>
        </w:tc>
      </w:tr>
      <w:tr w:rsidR="007F54C8" w:rsidRPr="00E0751D" w14:paraId="6617EAFB" w14:textId="77777777" w:rsidTr="002371FD">
        <w:trPr>
          <w:trHeight w:val="240"/>
        </w:trPr>
        <w:tc>
          <w:tcPr>
            <w:tcW w:w="375" w:type="pct"/>
            <w:tcBorders>
              <w:top w:val="nil"/>
              <w:left w:val="single" w:sz="4" w:space="0" w:color="auto"/>
              <w:bottom w:val="nil"/>
              <w:right w:val="nil"/>
            </w:tcBorders>
            <w:shd w:val="clear" w:color="auto" w:fill="auto"/>
            <w:noWrap/>
            <w:vAlign w:val="center"/>
            <w:hideMark/>
          </w:tcPr>
          <w:p w14:paraId="0A4B4877" w14:textId="77777777" w:rsidR="007F54C8" w:rsidRPr="00E0751D" w:rsidRDefault="007F54C8" w:rsidP="002371FD">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2000</w:t>
            </w:r>
          </w:p>
        </w:tc>
        <w:tc>
          <w:tcPr>
            <w:tcW w:w="2113" w:type="pct"/>
            <w:tcBorders>
              <w:top w:val="nil"/>
              <w:left w:val="nil"/>
              <w:bottom w:val="nil"/>
              <w:right w:val="nil"/>
            </w:tcBorders>
            <w:shd w:val="clear" w:color="auto" w:fill="auto"/>
            <w:vAlign w:val="center"/>
            <w:hideMark/>
          </w:tcPr>
          <w:p w14:paraId="0527A2C6" w14:textId="77777777" w:rsidR="007F54C8" w:rsidRPr="00E0751D" w:rsidRDefault="007F54C8" w:rsidP="002371FD">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Materiales y Suministros</w:t>
            </w:r>
          </w:p>
        </w:tc>
        <w:tc>
          <w:tcPr>
            <w:tcW w:w="905" w:type="pct"/>
            <w:tcBorders>
              <w:top w:val="nil"/>
              <w:left w:val="nil"/>
              <w:bottom w:val="nil"/>
              <w:right w:val="nil"/>
            </w:tcBorders>
            <w:shd w:val="clear" w:color="auto" w:fill="auto"/>
            <w:vAlign w:val="center"/>
            <w:hideMark/>
          </w:tcPr>
          <w:p w14:paraId="5C9C397B" w14:textId="77777777" w:rsidR="007F54C8" w:rsidRPr="00E0751D" w:rsidRDefault="007F54C8" w:rsidP="002371FD">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376,930.19</w:t>
            </w:r>
          </w:p>
        </w:tc>
        <w:tc>
          <w:tcPr>
            <w:tcW w:w="754" w:type="pct"/>
            <w:tcBorders>
              <w:top w:val="nil"/>
              <w:left w:val="nil"/>
              <w:bottom w:val="nil"/>
              <w:right w:val="nil"/>
            </w:tcBorders>
            <w:shd w:val="clear" w:color="auto" w:fill="auto"/>
            <w:vAlign w:val="center"/>
            <w:hideMark/>
          </w:tcPr>
          <w:p w14:paraId="7055FC52" w14:textId="77777777" w:rsidR="007F54C8" w:rsidRPr="00E0751D" w:rsidRDefault="007F54C8" w:rsidP="002371FD">
            <w:pPr>
              <w:spacing w:after="0" w:line="240" w:lineRule="auto"/>
              <w:jc w:val="right"/>
              <w:rPr>
                <w:rFonts w:eastAsia="Times New Roman" w:cstheme="minorHAnsi"/>
                <w:sz w:val="18"/>
                <w:szCs w:val="18"/>
                <w:lang w:eastAsia="es-MX"/>
              </w:rPr>
            </w:pPr>
            <w:r>
              <w:rPr>
                <w:rFonts w:eastAsia="Times New Roman" w:cstheme="minorHAnsi"/>
                <w:sz w:val="18"/>
                <w:szCs w:val="18"/>
                <w:lang w:eastAsia="es-MX"/>
              </w:rPr>
              <w:t>0</w:t>
            </w:r>
          </w:p>
        </w:tc>
        <w:tc>
          <w:tcPr>
            <w:tcW w:w="853" w:type="pct"/>
            <w:tcBorders>
              <w:top w:val="nil"/>
              <w:left w:val="nil"/>
              <w:bottom w:val="nil"/>
              <w:right w:val="single" w:sz="4" w:space="0" w:color="auto"/>
            </w:tcBorders>
            <w:shd w:val="clear" w:color="auto" w:fill="auto"/>
            <w:vAlign w:val="center"/>
            <w:hideMark/>
          </w:tcPr>
          <w:p w14:paraId="2DBDD16C" w14:textId="77777777" w:rsidR="007F54C8" w:rsidRPr="00E0751D" w:rsidRDefault="007F54C8" w:rsidP="002371FD">
            <w:pPr>
              <w:spacing w:after="0" w:line="240" w:lineRule="auto"/>
              <w:jc w:val="right"/>
              <w:rPr>
                <w:rFonts w:eastAsia="Times New Roman" w:cstheme="minorHAnsi"/>
                <w:color w:val="000000"/>
                <w:sz w:val="18"/>
                <w:szCs w:val="18"/>
                <w:lang w:eastAsia="es-MX"/>
              </w:rPr>
            </w:pPr>
            <w:r>
              <w:rPr>
                <w:rFonts w:eastAsia="Times New Roman" w:cstheme="minorHAnsi"/>
                <w:color w:val="000000"/>
                <w:sz w:val="18"/>
                <w:szCs w:val="18"/>
                <w:lang w:eastAsia="es-MX"/>
              </w:rPr>
              <w:t>376,930.19</w:t>
            </w:r>
            <w:r w:rsidRPr="00E0751D">
              <w:rPr>
                <w:rFonts w:eastAsia="Times New Roman" w:cstheme="minorHAnsi"/>
                <w:color w:val="000000"/>
                <w:sz w:val="18"/>
                <w:szCs w:val="18"/>
                <w:lang w:eastAsia="es-MX"/>
              </w:rPr>
              <w:t> </w:t>
            </w:r>
          </w:p>
        </w:tc>
      </w:tr>
      <w:tr w:rsidR="007F54C8" w:rsidRPr="00E0751D" w14:paraId="6FF9693D" w14:textId="77777777" w:rsidTr="002371FD">
        <w:trPr>
          <w:trHeight w:val="240"/>
        </w:trPr>
        <w:tc>
          <w:tcPr>
            <w:tcW w:w="375" w:type="pct"/>
            <w:tcBorders>
              <w:top w:val="nil"/>
              <w:left w:val="single" w:sz="4" w:space="0" w:color="auto"/>
              <w:bottom w:val="nil"/>
              <w:right w:val="nil"/>
            </w:tcBorders>
            <w:shd w:val="clear" w:color="auto" w:fill="auto"/>
            <w:noWrap/>
            <w:vAlign w:val="center"/>
            <w:hideMark/>
          </w:tcPr>
          <w:p w14:paraId="3E9E9BB7" w14:textId="77777777" w:rsidR="007F54C8" w:rsidRPr="00E0751D" w:rsidRDefault="007F54C8" w:rsidP="002371FD">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3000</w:t>
            </w:r>
          </w:p>
        </w:tc>
        <w:tc>
          <w:tcPr>
            <w:tcW w:w="2113" w:type="pct"/>
            <w:tcBorders>
              <w:top w:val="nil"/>
              <w:left w:val="nil"/>
              <w:bottom w:val="nil"/>
              <w:right w:val="nil"/>
            </w:tcBorders>
            <w:shd w:val="clear" w:color="auto" w:fill="auto"/>
            <w:vAlign w:val="center"/>
            <w:hideMark/>
          </w:tcPr>
          <w:p w14:paraId="65C890F9" w14:textId="77777777" w:rsidR="007F54C8" w:rsidRPr="00E0751D" w:rsidRDefault="007F54C8" w:rsidP="002371FD">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Servicios Generales</w:t>
            </w:r>
          </w:p>
        </w:tc>
        <w:tc>
          <w:tcPr>
            <w:tcW w:w="905" w:type="pct"/>
            <w:tcBorders>
              <w:top w:val="nil"/>
              <w:left w:val="nil"/>
              <w:bottom w:val="nil"/>
              <w:right w:val="nil"/>
            </w:tcBorders>
            <w:shd w:val="clear" w:color="auto" w:fill="auto"/>
            <w:vAlign w:val="center"/>
            <w:hideMark/>
          </w:tcPr>
          <w:p w14:paraId="5A6E83F6" w14:textId="77777777" w:rsidR="007F54C8" w:rsidRPr="00E0751D" w:rsidRDefault="007F54C8" w:rsidP="002371FD">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1,554,234.55</w:t>
            </w:r>
          </w:p>
        </w:tc>
        <w:tc>
          <w:tcPr>
            <w:tcW w:w="754" w:type="pct"/>
            <w:tcBorders>
              <w:top w:val="nil"/>
              <w:left w:val="nil"/>
              <w:bottom w:val="nil"/>
              <w:right w:val="nil"/>
            </w:tcBorders>
            <w:shd w:val="clear" w:color="auto" w:fill="auto"/>
            <w:vAlign w:val="center"/>
            <w:hideMark/>
          </w:tcPr>
          <w:p w14:paraId="5CC95699" w14:textId="77777777" w:rsidR="007F54C8" w:rsidRPr="00E0751D" w:rsidRDefault="007F54C8" w:rsidP="002371FD">
            <w:pPr>
              <w:spacing w:after="0" w:line="240" w:lineRule="auto"/>
              <w:jc w:val="right"/>
              <w:rPr>
                <w:rFonts w:eastAsia="Times New Roman" w:cstheme="minorHAnsi"/>
                <w:sz w:val="18"/>
                <w:szCs w:val="18"/>
                <w:lang w:eastAsia="es-MX"/>
              </w:rPr>
            </w:pPr>
            <w:r>
              <w:rPr>
                <w:rFonts w:eastAsia="Times New Roman" w:cstheme="minorHAnsi"/>
                <w:sz w:val="18"/>
                <w:szCs w:val="18"/>
                <w:lang w:eastAsia="es-MX"/>
              </w:rPr>
              <w:t>0</w:t>
            </w:r>
          </w:p>
        </w:tc>
        <w:tc>
          <w:tcPr>
            <w:tcW w:w="853" w:type="pct"/>
            <w:tcBorders>
              <w:top w:val="nil"/>
              <w:left w:val="nil"/>
              <w:bottom w:val="nil"/>
              <w:right w:val="single" w:sz="4" w:space="0" w:color="auto"/>
            </w:tcBorders>
            <w:shd w:val="clear" w:color="auto" w:fill="auto"/>
            <w:vAlign w:val="center"/>
            <w:hideMark/>
          </w:tcPr>
          <w:p w14:paraId="330C0A71" w14:textId="77777777" w:rsidR="007F54C8" w:rsidRPr="00E0751D" w:rsidRDefault="007F54C8" w:rsidP="002371FD">
            <w:pPr>
              <w:spacing w:after="0" w:line="240" w:lineRule="auto"/>
              <w:jc w:val="right"/>
              <w:rPr>
                <w:rFonts w:eastAsia="Times New Roman" w:cstheme="minorHAnsi"/>
                <w:color w:val="000000"/>
                <w:sz w:val="18"/>
                <w:szCs w:val="18"/>
                <w:lang w:eastAsia="es-MX"/>
              </w:rPr>
            </w:pPr>
            <w:r w:rsidRPr="00E0751D">
              <w:rPr>
                <w:rFonts w:eastAsia="Times New Roman" w:cstheme="minorHAnsi"/>
                <w:color w:val="000000"/>
                <w:sz w:val="18"/>
                <w:szCs w:val="18"/>
                <w:lang w:eastAsia="es-MX"/>
              </w:rPr>
              <w:t> </w:t>
            </w:r>
            <w:r>
              <w:rPr>
                <w:rFonts w:eastAsia="Times New Roman" w:cstheme="minorHAnsi"/>
                <w:color w:val="000000"/>
                <w:sz w:val="18"/>
                <w:szCs w:val="18"/>
                <w:lang w:eastAsia="es-MX"/>
              </w:rPr>
              <w:t>1,554,234.55</w:t>
            </w:r>
          </w:p>
        </w:tc>
      </w:tr>
      <w:tr w:rsidR="007F54C8" w:rsidRPr="00E0751D" w14:paraId="66B3351D" w14:textId="77777777" w:rsidTr="002371FD">
        <w:trPr>
          <w:trHeight w:val="480"/>
        </w:trPr>
        <w:tc>
          <w:tcPr>
            <w:tcW w:w="375" w:type="pct"/>
            <w:tcBorders>
              <w:top w:val="nil"/>
              <w:left w:val="single" w:sz="4" w:space="0" w:color="auto"/>
              <w:bottom w:val="nil"/>
              <w:right w:val="nil"/>
            </w:tcBorders>
            <w:shd w:val="clear" w:color="auto" w:fill="auto"/>
            <w:noWrap/>
            <w:vAlign w:val="center"/>
            <w:hideMark/>
          </w:tcPr>
          <w:p w14:paraId="4E474158" w14:textId="77777777" w:rsidR="007F54C8" w:rsidRPr="00E0751D" w:rsidRDefault="007F54C8" w:rsidP="002371FD">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4000</w:t>
            </w:r>
          </w:p>
        </w:tc>
        <w:tc>
          <w:tcPr>
            <w:tcW w:w="2113" w:type="pct"/>
            <w:tcBorders>
              <w:top w:val="nil"/>
              <w:left w:val="nil"/>
              <w:bottom w:val="nil"/>
              <w:right w:val="nil"/>
            </w:tcBorders>
            <w:shd w:val="clear" w:color="auto" w:fill="auto"/>
            <w:vAlign w:val="center"/>
            <w:hideMark/>
          </w:tcPr>
          <w:p w14:paraId="1EA2B44C" w14:textId="77777777" w:rsidR="007F54C8" w:rsidRPr="00E0751D" w:rsidRDefault="007F54C8" w:rsidP="002371FD">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Transferencias, Asignaciones, Subsidios y Otras Ayudas</w:t>
            </w:r>
          </w:p>
        </w:tc>
        <w:tc>
          <w:tcPr>
            <w:tcW w:w="905" w:type="pct"/>
            <w:tcBorders>
              <w:top w:val="nil"/>
              <w:left w:val="nil"/>
              <w:bottom w:val="nil"/>
              <w:right w:val="nil"/>
            </w:tcBorders>
            <w:shd w:val="clear" w:color="auto" w:fill="auto"/>
            <w:vAlign w:val="center"/>
            <w:hideMark/>
          </w:tcPr>
          <w:p w14:paraId="62EB8D97" w14:textId="77777777" w:rsidR="007F54C8" w:rsidRPr="00E0751D" w:rsidRDefault="007F54C8" w:rsidP="002371FD">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46,374.90</w:t>
            </w:r>
          </w:p>
        </w:tc>
        <w:tc>
          <w:tcPr>
            <w:tcW w:w="754" w:type="pct"/>
            <w:tcBorders>
              <w:top w:val="nil"/>
              <w:left w:val="nil"/>
              <w:bottom w:val="nil"/>
              <w:right w:val="nil"/>
            </w:tcBorders>
            <w:shd w:val="clear" w:color="auto" w:fill="auto"/>
            <w:vAlign w:val="center"/>
            <w:hideMark/>
          </w:tcPr>
          <w:p w14:paraId="01A3CCBA" w14:textId="77777777" w:rsidR="007F54C8" w:rsidRPr="00E0751D" w:rsidRDefault="007F54C8" w:rsidP="002371FD">
            <w:pPr>
              <w:spacing w:after="0" w:line="240" w:lineRule="auto"/>
              <w:jc w:val="right"/>
              <w:rPr>
                <w:rFonts w:eastAsia="Times New Roman" w:cstheme="minorHAnsi"/>
                <w:sz w:val="18"/>
                <w:szCs w:val="18"/>
                <w:lang w:eastAsia="es-MX"/>
              </w:rPr>
            </w:pPr>
            <w:r>
              <w:rPr>
                <w:rFonts w:eastAsia="Times New Roman" w:cstheme="minorHAnsi"/>
                <w:sz w:val="18"/>
                <w:szCs w:val="18"/>
                <w:lang w:eastAsia="es-MX"/>
              </w:rPr>
              <w:t>0</w:t>
            </w:r>
          </w:p>
        </w:tc>
        <w:tc>
          <w:tcPr>
            <w:tcW w:w="853" w:type="pct"/>
            <w:tcBorders>
              <w:top w:val="nil"/>
              <w:left w:val="nil"/>
              <w:bottom w:val="nil"/>
              <w:right w:val="single" w:sz="4" w:space="0" w:color="auto"/>
            </w:tcBorders>
            <w:shd w:val="clear" w:color="auto" w:fill="auto"/>
            <w:vAlign w:val="center"/>
            <w:hideMark/>
          </w:tcPr>
          <w:p w14:paraId="03F19A25" w14:textId="77777777" w:rsidR="007F54C8" w:rsidRPr="00E0751D" w:rsidRDefault="007F54C8" w:rsidP="002371FD">
            <w:pPr>
              <w:spacing w:after="0" w:line="240" w:lineRule="auto"/>
              <w:jc w:val="right"/>
              <w:rPr>
                <w:rFonts w:eastAsia="Times New Roman" w:cstheme="minorHAnsi"/>
                <w:color w:val="000000"/>
                <w:sz w:val="18"/>
                <w:szCs w:val="18"/>
                <w:lang w:eastAsia="es-MX"/>
              </w:rPr>
            </w:pPr>
            <w:r>
              <w:rPr>
                <w:rFonts w:eastAsia="Times New Roman" w:cstheme="minorHAnsi"/>
                <w:color w:val="000000"/>
                <w:sz w:val="18"/>
                <w:szCs w:val="18"/>
                <w:lang w:eastAsia="es-MX"/>
              </w:rPr>
              <w:t>46,374.90</w:t>
            </w:r>
            <w:r w:rsidRPr="00E0751D">
              <w:rPr>
                <w:rFonts w:eastAsia="Times New Roman" w:cstheme="minorHAnsi"/>
                <w:color w:val="000000"/>
                <w:sz w:val="18"/>
                <w:szCs w:val="18"/>
                <w:lang w:eastAsia="es-MX"/>
              </w:rPr>
              <w:t> </w:t>
            </w:r>
          </w:p>
        </w:tc>
      </w:tr>
      <w:tr w:rsidR="007F54C8" w:rsidRPr="00E0751D" w14:paraId="491F78C2" w14:textId="77777777" w:rsidTr="002371FD">
        <w:trPr>
          <w:trHeight w:val="240"/>
        </w:trPr>
        <w:tc>
          <w:tcPr>
            <w:tcW w:w="375" w:type="pct"/>
            <w:tcBorders>
              <w:top w:val="nil"/>
              <w:left w:val="single" w:sz="4" w:space="0" w:color="auto"/>
              <w:bottom w:val="nil"/>
              <w:right w:val="nil"/>
            </w:tcBorders>
            <w:shd w:val="clear" w:color="auto" w:fill="auto"/>
            <w:noWrap/>
            <w:vAlign w:val="center"/>
            <w:hideMark/>
          </w:tcPr>
          <w:p w14:paraId="04097D4D" w14:textId="77777777" w:rsidR="007F54C8" w:rsidRPr="00E0751D" w:rsidRDefault="007F54C8" w:rsidP="002371FD">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5000</w:t>
            </w:r>
          </w:p>
        </w:tc>
        <w:tc>
          <w:tcPr>
            <w:tcW w:w="2113" w:type="pct"/>
            <w:tcBorders>
              <w:top w:val="nil"/>
              <w:left w:val="nil"/>
              <w:bottom w:val="nil"/>
              <w:right w:val="nil"/>
            </w:tcBorders>
            <w:shd w:val="clear" w:color="auto" w:fill="auto"/>
            <w:vAlign w:val="center"/>
            <w:hideMark/>
          </w:tcPr>
          <w:p w14:paraId="7B18AC70" w14:textId="77777777" w:rsidR="007F54C8" w:rsidRPr="00E0751D" w:rsidRDefault="007F54C8" w:rsidP="002371FD">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Bienes Muebles, Inmuebles e Intangibles</w:t>
            </w:r>
          </w:p>
        </w:tc>
        <w:tc>
          <w:tcPr>
            <w:tcW w:w="905" w:type="pct"/>
            <w:tcBorders>
              <w:top w:val="nil"/>
              <w:left w:val="nil"/>
              <w:bottom w:val="nil"/>
              <w:right w:val="nil"/>
            </w:tcBorders>
            <w:shd w:val="clear" w:color="auto" w:fill="auto"/>
            <w:vAlign w:val="center"/>
            <w:hideMark/>
          </w:tcPr>
          <w:p w14:paraId="7C9C511A" w14:textId="77777777" w:rsidR="007F54C8" w:rsidRPr="00E0751D" w:rsidRDefault="007F54C8" w:rsidP="002371FD">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13,224.00</w:t>
            </w:r>
          </w:p>
        </w:tc>
        <w:tc>
          <w:tcPr>
            <w:tcW w:w="754" w:type="pct"/>
            <w:tcBorders>
              <w:top w:val="nil"/>
              <w:left w:val="nil"/>
              <w:bottom w:val="nil"/>
              <w:right w:val="nil"/>
            </w:tcBorders>
            <w:shd w:val="clear" w:color="auto" w:fill="auto"/>
            <w:vAlign w:val="center"/>
            <w:hideMark/>
          </w:tcPr>
          <w:p w14:paraId="13E03B93" w14:textId="77777777" w:rsidR="007F54C8" w:rsidRPr="00E0751D" w:rsidRDefault="007F54C8" w:rsidP="002371FD">
            <w:pPr>
              <w:spacing w:after="0" w:line="240" w:lineRule="auto"/>
              <w:jc w:val="right"/>
              <w:rPr>
                <w:rFonts w:eastAsia="Times New Roman" w:cstheme="minorHAnsi"/>
                <w:sz w:val="18"/>
                <w:szCs w:val="18"/>
                <w:lang w:eastAsia="es-MX"/>
              </w:rPr>
            </w:pPr>
            <w:r>
              <w:rPr>
                <w:rFonts w:eastAsia="Times New Roman" w:cstheme="minorHAnsi"/>
                <w:sz w:val="18"/>
                <w:szCs w:val="18"/>
                <w:lang w:eastAsia="es-MX"/>
              </w:rPr>
              <w:t>0</w:t>
            </w:r>
          </w:p>
        </w:tc>
        <w:tc>
          <w:tcPr>
            <w:tcW w:w="853" w:type="pct"/>
            <w:tcBorders>
              <w:top w:val="nil"/>
              <w:left w:val="nil"/>
              <w:bottom w:val="nil"/>
              <w:right w:val="single" w:sz="4" w:space="0" w:color="auto"/>
            </w:tcBorders>
            <w:shd w:val="clear" w:color="auto" w:fill="auto"/>
            <w:vAlign w:val="center"/>
            <w:hideMark/>
          </w:tcPr>
          <w:p w14:paraId="1C5A23E3" w14:textId="77777777" w:rsidR="007F54C8" w:rsidRPr="00E0751D" w:rsidRDefault="007F54C8" w:rsidP="002371FD">
            <w:pPr>
              <w:spacing w:after="0" w:line="240" w:lineRule="auto"/>
              <w:jc w:val="right"/>
              <w:rPr>
                <w:rFonts w:eastAsia="Times New Roman" w:cstheme="minorHAnsi"/>
                <w:color w:val="000000"/>
                <w:sz w:val="18"/>
                <w:szCs w:val="18"/>
                <w:lang w:eastAsia="es-MX"/>
              </w:rPr>
            </w:pPr>
            <w:r>
              <w:rPr>
                <w:rFonts w:eastAsia="Times New Roman" w:cstheme="minorHAnsi"/>
                <w:color w:val="000000"/>
                <w:sz w:val="18"/>
                <w:szCs w:val="18"/>
                <w:lang w:eastAsia="es-MX"/>
              </w:rPr>
              <w:t>13,224.00</w:t>
            </w:r>
          </w:p>
        </w:tc>
      </w:tr>
      <w:tr w:rsidR="007F54C8" w:rsidRPr="00E0751D" w14:paraId="04DC0205" w14:textId="77777777" w:rsidTr="002371FD">
        <w:trPr>
          <w:trHeight w:val="240"/>
        </w:trPr>
        <w:tc>
          <w:tcPr>
            <w:tcW w:w="375" w:type="pct"/>
            <w:tcBorders>
              <w:top w:val="nil"/>
              <w:left w:val="single" w:sz="4" w:space="0" w:color="auto"/>
              <w:bottom w:val="nil"/>
              <w:right w:val="nil"/>
            </w:tcBorders>
            <w:shd w:val="clear" w:color="auto" w:fill="auto"/>
            <w:noWrap/>
            <w:vAlign w:val="center"/>
            <w:hideMark/>
          </w:tcPr>
          <w:p w14:paraId="57687448" w14:textId="77777777" w:rsidR="007F54C8" w:rsidRPr="00E0751D" w:rsidRDefault="007F54C8" w:rsidP="002371FD">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6000</w:t>
            </w:r>
          </w:p>
        </w:tc>
        <w:tc>
          <w:tcPr>
            <w:tcW w:w="2113" w:type="pct"/>
            <w:tcBorders>
              <w:top w:val="nil"/>
              <w:left w:val="nil"/>
              <w:bottom w:val="nil"/>
              <w:right w:val="nil"/>
            </w:tcBorders>
            <w:shd w:val="clear" w:color="auto" w:fill="auto"/>
            <w:vAlign w:val="center"/>
            <w:hideMark/>
          </w:tcPr>
          <w:p w14:paraId="5D41C4C6" w14:textId="77777777" w:rsidR="007F54C8" w:rsidRPr="00E0751D" w:rsidRDefault="007F54C8" w:rsidP="002371FD">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Inversión Pública</w:t>
            </w:r>
          </w:p>
        </w:tc>
        <w:tc>
          <w:tcPr>
            <w:tcW w:w="905" w:type="pct"/>
            <w:tcBorders>
              <w:top w:val="nil"/>
              <w:left w:val="nil"/>
              <w:bottom w:val="nil"/>
              <w:right w:val="nil"/>
            </w:tcBorders>
            <w:shd w:val="clear" w:color="auto" w:fill="auto"/>
            <w:vAlign w:val="center"/>
            <w:hideMark/>
          </w:tcPr>
          <w:p w14:paraId="3F26B8DF" w14:textId="77777777" w:rsidR="007F54C8" w:rsidRPr="00E0751D" w:rsidRDefault="007F54C8" w:rsidP="002371FD">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277,828.33</w:t>
            </w:r>
          </w:p>
        </w:tc>
        <w:tc>
          <w:tcPr>
            <w:tcW w:w="754" w:type="pct"/>
            <w:tcBorders>
              <w:top w:val="nil"/>
              <w:left w:val="nil"/>
              <w:bottom w:val="nil"/>
              <w:right w:val="nil"/>
            </w:tcBorders>
            <w:shd w:val="clear" w:color="auto" w:fill="auto"/>
            <w:vAlign w:val="center"/>
            <w:hideMark/>
          </w:tcPr>
          <w:p w14:paraId="4B8F0DCA" w14:textId="77777777" w:rsidR="007F54C8" w:rsidRPr="00E0751D" w:rsidRDefault="007F54C8" w:rsidP="002371FD">
            <w:pPr>
              <w:spacing w:after="0" w:line="240" w:lineRule="auto"/>
              <w:jc w:val="right"/>
              <w:rPr>
                <w:rFonts w:eastAsia="Times New Roman" w:cstheme="minorHAnsi"/>
                <w:sz w:val="18"/>
                <w:szCs w:val="18"/>
                <w:lang w:eastAsia="es-MX"/>
              </w:rPr>
            </w:pPr>
            <w:r>
              <w:rPr>
                <w:rFonts w:eastAsia="Times New Roman" w:cstheme="minorHAnsi"/>
                <w:sz w:val="18"/>
                <w:szCs w:val="18"/>
                <w:lang w:eastAsia="es-MX"/>
              </w:rPr>
              <w:t>0</w:t>
            </w:r>
          </w:p>
        </w:tc>
        <w:tc>
          <w:tcPr>
            <w:tcW w:w="853" w:type="pct"/>
            <w:tcBorders>
              <w:top w:val="nil"/>
              <w:left w:val="nil"/>
              <w:bottom w:val="nil"/>
              <w:right w:val="single" w:sz="4" w:space="0" w:color="auto"/>
            </w:tcBorders>
            <w:shd w:val="clear" w:color="auto" w:fill="auto"/>
            <w:vAlign w:val="center"/>
            <w:hideMark/>
          </w:tcPr>
          <w:p w14:paraId="4A10E2DD" w14:textId="77777777" w:rsidR="007F54C8" w:rsidRPr="00E0751D" w:rsidRDefault="007F54C8" w:rsidP="002371FD">
            <w:pPr>
              <w:spacing w:after="0" w:line="240" w:lineRule="auto"/>
              <w:jc w:val="right"/>
              <w:rPr>
                <w:rFonts w:eastAsia="Times New Roman" w:cstheme="minorHAnsi"/>
                <w:color w:val="000000"/>
                <w:sz w:val="18"/>
                <w:szCs w:val="18"/>
                <w:lang w:eastAsia="es-MX"/>
              </w:rPr>
            </w:pPr>
            <w:r>
              <w:rPr>
                <w:rFonts w:eastAsia="Times New Roman" w:cstheme="minorHAnsi"/>
                <w:color w:val="000000"/>
                <w:sz w:val="18"/>
                <w:szCs w:val="18"/>
                <w:lang w:eastAsia="es-MX"/>
              </w:rPr>
              <w:t>277,828.33</w:t>
            </w:r>
            <w:r w:rsidRPr="00E0751D">
              <w:rPr>
                <w:rFonts w:eastAsia="Times New Roman" w:cstheme="minorHAnsi"/>
                <w:color w:val="000000"/>
                <w:sz w:val="18"/>
                <w:szCs w:val="18"/>
                <w:lang w:eastAsia="es-MX"/>
              </w:rPr>
              <w:t> </w:t>
            </w:r>
          </w:p>
        </w:tc>
      </w:tr>
      <w:tr w:rsidR="007F54C8" w:rsidRPr="00E0751D" w14:paraId="003D6C2B" w14:textId="77777777" w:rsidTr="002371FD">
        <w:trPr>
          <w:trHeight w:val="240"/>
        </w:trPr>
        <w:tc>
          <w:tcPr>
            <w:tcW w:w="375" w:type="pct"/>
            <w:tcBorders>
              <w:top w:val="nil"/>
              <w:left w:val="single" w:sz="4" w:space="0" w:color="auto"/>
              <w:bottom w:val="nil"/>
              <w:right w:val="nil"/>
            </w:tcBorders>
            <w:shd w:val="clear" w:color="auto" w:fill="auto"/>
            <w:noWrap/>
            <w:vAlign w:val="center"/>
            <w:hideMark/>
          </w:tcPr>
          <w:p w14:paraId="0746231B" w14:textId="77777777" w:rsidR="007F54C8" w:rsidRPr="00E0751D" w:rsidRDefault="007F54C8" w:rsidP="002371FD">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7000</w:t>
            </w:r>
          </w:p>
        </w:tc>
        <w:tc>
          <w:tcPr>
            <w:tcW w:w="2113" w:type="pct"/>
            <w:tcBorders>
              <w:top w:val="nil"/>
              <w:left w:val="nil"/>
              <w:bottom w:val="nil"/>
              <w:right w:val="nil"/>
            </w:tcBorders>
            <w:shd w:val="clear" w:color="auto" w:fill="auto"/>
            <w:vAlign w:val="center"/>
            <w:hideMark/>
          </w:tcPr>
          <w:p w14:paraId="28BD7982" w14:textId="77777777" w:rsidR="007F54C8" w:rsidRPr="00E0751D" w:rsidRDefault="007F54C8" w:rsidP="002371FD">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Inversiones Financieras y Otras Provisiones</w:t>
            </w:r>
          </w:p>
        </w:tc>
        <w:tc>
          <w:tcPr>
            <w:tcW w:w="905" w:type="pct"/>
            <w:tcBorders>
              <w:top w:val="nil"/>
              <w:left w:val="nil"/>
              <w:bottom w:val="nil"/>
              <w:right w:val="nil"/>
            </w:tcBorders>
            <w:shd w:val="clear" w:color="auto" w:fill="auto"/>
            <w:vAlign w:val="center"/>
            <w:hideMark/>
          </w:tcPr>
          <w:p w14:paraId="07EB3AA2" w14:textId="77777777" w:rsidR="007F54C8" w:rsidRPr="00E0751D" w:rsidRDefault="007F54C8" w:rsidP="002371FD">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0</w:t>
            </w:r>
          </w:p>
        </w:tc>
        <w:tc>
          <w:tcPr>
            <w:tcW w:w="754" w:type="pct"/>
            <w:tcBorders>
              <w:top w:val="nil"/>
              <w:left w:val="nil"/>
              <w:bottom w:val="nil"/>
              <w:right w:val="nil"/>
            </w:tcBorders>
            <w:shd w:val="clear" w:color="auto" w:fill="auto"/>
            <w:vAlign w:val="center"/>
            <w:hideMark/>
          </w:tcPr>
          <w:p w14:paraId="66351A7D" w14:textId="77777777" w:rsidR="007F54C8" w:rsidRPr="00E0751D" w:rsidRDefault="007F54C8" w:rsidP="002371FD">
            <w:pPr>
              <w:spacing w:after="0" w:line="240" w:lineRule="auto"/>
              <w:jc w:val="right"/>
              <w:rPr>
                <w:rFonts w:eastAsia="Times New Roman" w:cstheme="minorHAnsi"/>
                <w:sz w:val="18"/>
                <w:szCs w:val="18"/>
                <w:lang w:eastAsia="es-MX"/>
              </w:rPr>
            </w:pPr>
            <w:r>
              <w:rPr>
                <w:rFonts w:eastAsia="Times New Roman" w:cstheme="minorHAnsi"/>
                <w:sz w:val="18"/>
                <w:szCs w:val="18"/>
                <w:lang w:eastAsia="es-MX"/>
              </w:rPr>
              <w:t>0</w:t>
            </w:r>
          </w:p>
        </w:tc>
        <w:tc>
          <w:tcPr>
            <w:tcW w:w="853" w:type="pct"/>
            <w:tcBorders>
              <w:top w:val="nil"/>
              <w:left w:val="nil"/>
              <w:bottom w:val="nil"/>
              <w:right w:val="single" w:sz="4" w:space="0" w:color="auto"/>
            </w:tcBorders>
            <w:shd w:val="clear" w:color="auto" w:fill="auto"/>
            <w:vAlign w:val="center"/>
            <w:hideMark/>
          </w:tcPr>
          <w:p w14:paraId="1E460BBF" w14:textId="77777777" w:rsidR="007F54C8" w:rsidRPr="00E0751D" w:rsidRDefault="007F54C8" w:rsidP="002371FD">
            <w:pPr>
              <w:spacing w:after="0" w:line="240" w:lineRule="auto"/>
              <w:jc w:val="right"/>
              <w:rPr>
                <w:rFonts w:eastAsia="Times New Roman" w:cstheme="minorHAnsi"/>
                <w:color w:val="000000"/>
                <w:sz w:val="18"/>
                <w:szCs w:val="18"/>
                <w:lang w:eastAsia="es-MX"/>
              </w:rPr>
            </w:pPr>
            <w:r w:rsidRPr="00E0751D">
              <w:rPr>
                <w:rFonts w:eastAsia="Times New Roman" w:cstheme="minorHAnsi"/>
                <w:color w:val="000000"/>
                <w:sz w:val="18"/>
                <w:szCs w:val="18"/>
                <w:lang w:eastAsia="es-MX"/>
              </w:rPr>
              <w:t> </w:t>
            </w:r>
            <w:r>
              <w:rPr>
                <w:rFonts w:eastAsia="Times New Roman" w:cstheme="minorHAnsi"/>
                <w:color w:val="000000"/>
                <w:sz w:val="18"/>
                <w:szCs w:val="18"/>
                <w:lang w:eastAsia="es-MX"/>
              </w:rPr>
              <w:t>0</w:t>
            </w:r>
          </w:p>
        </w:tc>
      </w:tr>
      <w:tr w:rsidR="007F54C8" w:rsidRPr="00E0751D" w14:paraId="62D4340C" w14:textId="77777777" w:rsidTr="002371FD">
        <w:trPr>
          <w:trHeight w:val="240"/>
        </w:trPr>
        <w:tc>
          <w:tcPr>
            <w:tcW w:w="375" w:type="pct"/>
            <w:tcBorders>
              <w:top w:val="nil"/>
              <w:left w:val="single" w:sz="4" w:space="0" w:color="auto"/>
              <w:bottom w:val="nil"/>
              <w:right w:val="nil"/>
            </w:tcBorders>
            <w:shd w:val="clear" w:color="auto" w:fill="auto"/>
            <w:noWrap/>
            <w:vAlign w:val="center"/>
            <w:hideMark/>
          </w:tcPr>
          <w:p w14:paraId="4F6B4F90" w14:textId="77777777" w:rsidR="007F54C8" w:rsidRPr="00E0751D" w:rsidRDefault="007F54C8" w:rsidP="002371FD">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8000</w:t>
            </w:r>
          </w:p>
        </w:tc>
        <w:tc>
          <w:tcPr>
            <w:tcW w:w="2113" w:type="pct"/>
            <w:tcBorders>
              <w:top w:val="nil"/>
              <w:left w:val="nil"/>
              <w:bottom w:val="nil"/>
              <w:right w:val="nil"/>
            </w:tcBorders>
            <w:shd w:val="clear" w:color="auto" w:fill="auto"/>
            <w:vAlign w:val="center"/>
            <w:hideMark/>
          </w:tcPr>
          <w:p w14:paraId="62D82C04" w14:textId="77777777" w:rsidR="007F54C8" w:rsidRPr="00E0751D" w:rsidRDefault="007F54C8" w:rsidP="002371FD">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 xml:space="preserve">Participaciones y Aportaciones </w:t>
            </w:r>
          </w:p>
        </w:tc>
        <w:tc>
          <w:tcPr>
            <w:tcW w:w="905" w:type="pct"/>
            <w:tcBorders>
              <w:top w:val="nil"/>
              <w:left w:val="nil"/>
              <w:bottom w:val="nil"/>
              <w:right w:val="nil"/>
            </w:tcBorders>
            <w:shd w:val="clear" w:color="auto" w:fill="auto"/>
            <w:vAlign w:val="center"/>
            <w:hideMark/>
          </w:tcPr>
          <w:p w14:paraId="1A1D827A" w14:textId="77777777" w:rsidR="007F54C8" w:rsidRPr="00E0751D" w:rsidRDefault="007F54C8" w:rsidP="002371FD">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0</w:t>
            </w:r>
          </w:p>
        </w:tc>
        <w:tc>
          <w:tcPr>
            <w:tcW w:w="754" w:type="pct"/>
            <w:tcBorders>
              <w:top w:val="nil"/>
              <w:left w:val="nil"/>
              <w:bottom w:val="nil"/>
              <w:right w:val="nil"/>
            </w:tcBorders>
            <w:shd w:val="clear" w:color="auto" w:fill="auto"/>
            <w:vAlign w:val="center"/>
            <w:hideMark/>
          </w:tcPr>
          <w:p w14:paraId="792340CF" w14:textId="77777777" w:rsidR="007F54C8" w:rsidRPr="00E0751D" w:rsidRDefault="007F54C8" w:rsidP="002371FD">
            <w:pPr>
              <w:spacing w:after="0" w:line="240" w:lineRule="auto"/>
              <w:jc w:val="right"/>
              <w:rPr>
                <w:rFonts w:eastAsia="Times New Roman" w:cstheme="minorHAnsi"/>
                <w:sz w:val="18"/>
                <w:szCs w:val="18"/>
                <w:lang w:eastAsia="es-MX"/>
              </w:rPr>
            </w:pPr>
            <w:r>
              <w:rPr>
                <w:rFonts w:eastAsia="Times New Roman" w:cstheme="minorHAnsi"/>
                <w:sz w:val="18"/>
                <w:szCs w:val="18"/>
                <w:lang w:eastAsia="es-MX"/>
              </w:rPr>
              <w:t>0</w:t>
            </w:r>
          </w:p>
        </w:tc>
        <w:tc>
          <w:tcPr>
            <w:tcW w:w="853" w:type="pct"/>
            <w:tcBorders>
              <w:top w:val="nil"/>
              <w:left w:val="nil"/>
              <w:bottom w:val="nil"/>
              <w:right w:val="single" w:sz="4" w:space="0" w:color="auto"/>
            </w:tcBorders>
            <w:shd w:val="clear" w:color="auto" w:fill="auto"/>
            <w:vAlign w:val="center"/>
            <w:hideMark/>
          </w:tcPr>
          <w:p w14:paraId="587A31C5" w14:textId="77777777" w:rsidR="007F54C8" w:rsidRPr="00E0751D" w:rsidRDefault="007F54C8" w:rsidP="002371FD">
            <w:pPr>
              <w:spacing w:after="0" w:line="240" w:lineRule="auto"/>
              <w:jc w:val="right"/>
              <w:rPr>
                <w:rFonts w:eastAsia="Times New Roman" w:cstheme="minorHAnsi"/>
                <w:color w:val="000000"/>
                <w:sz w:val="18"/>
                <w:szCs w:val="18"/>
                <w:lang w:eastAsia="es-MX"/>
              </w:rPr>
            </w:pPr>
            <w:r w:rsidRPr="00E0751D">
              <w:rPr>
                <w:rFonts w:eastAsia="Times New Roman" w:cstheme="minorHAnsi"/>
                <w:color w:val="000000"/>
                <w:sz w:val="18"/>
                <w:szCs w:val="18"/>
                <w:lang w:eastAsia="es-MX"/>
              </w:rPr>
              <w:t> </w:t>
            </w:r>
            <w:r>
              <w:rPr>
                <w:rFonts w:eastAsia="Times New Roman" w:cstheme="minorHAnsi"/>
                <w:color w:val="000000"/>
                <w:sz w:val="18"/>
                <w:szCs w:val="18"/>
                <w:lang w:eastAsia="es-MX"/>
              </w:rPr>
              <w:t>0</w:t>
            </w:r>
          </w:p>
        </w:tc>
      </w:tr>
      <w:tr w:rsidR="007F54C8" w:rsidRPr="00E0751D" w14:paraId="715D6A96" w14:textId="77777777" w:rsidTr="002371FD">
        <w:trPr>
          <w:trHeight w:val="240"/>
        </w:trPr>
        <w:tc>
          <w:tcPr>
            <w:tcW w:w="375" w:type="pct"/>
            <w:tcBorders>
              <w:top w:val="nil"/>
              <w:left w:val="single" w:sz="4" w:space="0" w:color="auto"/>
              <w:bottom w:val="nil"/>
              <w:right w:val="nil"/>
            </w:tcBorders>
            <w:shd w:val="clear" w:color="auto" w:fill="auto"/>
            <w:noWrap/>
            <w:vAlign w:val="center"/>
            <w:hideMark/>
          </w:tcPr>
          <w:p w14:paraId="01DD9644" w14:textId="77777777" w:rsidR="007F54C8" w:rsidRPr="00E0751D" w:rsidRDefault="007F54C8" w:rsidP="002371FD">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9000</w:t>
            </w:r>
          </w:p>
        </w:tc>
        <w:tc>
          <w:tcPr>
            <w:tcW w:w="2113" w:type="pct"/>
            <w:tcBorders>
              <w:top w:val="nil"/>
              <w:left w:val="nil"/>
              <w:bottom w:val="nil"/>
              <w:right w:val="nil"/>
            </w:tcBorders>
            <w:shd w:val="clear" w:color="auto" w:fill="auto"/>
            <w:vAlign w:val="center"/>
            <w:hideMark/>
          </w:tcPr>
          <w:p w14:paraId="2CDA6361" w14:textId="77777777" w:rsidR="007F54C8" w:rsidRPr="00E0751D" w:rsidRDefault="007F54C8" w:rsidP="002371FD">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Deuda Pública</w:t>
            </w:r>
          </w:p>
        </w:tc>
        <w:tc>
          <w:tcPr>
            <w:tcW w:w="905" w:type="pct"/>
            <w:tcBorders>
              <w:top w:val="nil"/>
              <w:left w:val="nil"/>
              <w:bottom w:val="nil"/>
              <w:right w:val="nil"/>
            </w:tcBorders>
            <w:shd w:val="clear" w:color="auto" w:fill="auto"/>
            <w:vAlign w:val="center"/>
            <w:hideMark/>
          </w:tcPr>
          <w:p w14:paraId="51234E51" w14:textId="77777777" w:rsidR="007F54C8" w:rsidRPr="00E0751D" w:rsidRDefault="007F54C8" w:rsidP="002371FD">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0</w:t>
            </w:r>
          </w:p>
        </w:tc>
        <w:tc>
          <w:tcPr>
            <w:tcW w:w="754" w:type="pct"/>
            <w:tcBorders>
              <w:top w:val="nil"/>
              <w:left w:val="nil"/>
              <w:bottom w:val="nil"/>
              <w:right w:val="nil"/>
            </w:tcBorders>
            <w:shd w:val="clear" w:color="auto" w:fill="auto"/>
            <w:vAlign w:val="center"/>
            <w:hideMark/>
          </w:tcPr>
          <w:p w14:paraId="52804E3E" w14:textId="77777777" w:rsidR="007F54C8" w:rsidRPr="00E0751D" w:rsidRDefault="007F54C8" w:rsidP="002371FD">
            <w:pPr>
              <w:spacing w:after="0" w:line="240" w:lineRule="auto"/>
              <w:jc w:val="right"/>
              <w:rPr>
                <w:rFonts w:eastAsia="Times New Roman" w:cstheme="minorHAnsi"/>
                <w:sz w:val="18"/>
                <w:szCs w:val="18"/>
                <w:lang w:eastAsia="es-MX"/>
              </w:rPr>
            </w:pPr>
            <w:r>
              <w:rPr>
                <w:rFonts w:eastAsia="Times New Roman" w:cstheme="minorHAnsi"/>
                <w:sz w:val="18"/>
                <w:szCs w:val="18"/>
                <w:lang w:eastAsia="es-MX"/>
              </w:rPr>
              <w:t>0</w:t>
            </w:r>
          </w:p>
        </w:tc>
        <w:tc>
          <w:tcPr>
            <w:tcW w:w="853" w:type="pct"/>
            <w:tcBorders>
              <w:top w:val="nil"/>
              <w:left w:val="nil"/>
              <w:bottom w:val="nil"/>
              <w:right w:val="single" w:sz="4" w:space="0" w:color="auto"/>
            </w:tcBorders>
            <w:shd w:val="clear" w:color="auto" w:fill="auto"/>
            <w:vAlign w:val="center"/>
            <w:hideMark/>
          </w:tcPr>
          <w:p w14:paraId="1F46920B" w14:textId="77777777" w:rsidR="007F54C8" w:rsidRPr="00E0751D" w:rsidRDefault="007F54C8" w:rsidP="002371FD">
            <w:pPr>
              <w:spacing w:after="0" w:line="240" w:lineRule="auto"/>
              <w:jc w:val="right"/>
              <w:rPr>
                <w:rFonts w:eastAsia="Times New Roman" w:cstheme="minorHAnsi"/>
                <w:color w:val="000000"/>
                <w:sz w:val="18"/>
                <w:szCs w:val="18"/>
                <w:lang w:eastAsia="es-MX"/>
              </w:rPr>
            </w:pPr>
            <w:r w:rsidRPr="00E0751D">
              <w:rPr>
                <w:rFonts w:eastAsia="Times New Roman" w:cstheme="minorHAnsi"/>
                <w:color w:val="000000"/>
                <w:sz w:val="18"/>
                <w:szCs w:val="18"/>
                <w:lang w:eastAsia="es-MX"/>
              </w:rPr>
              <w:t> </w:t>
            </w:r>
            <w:r>
              <w:rPr>
                <w:rFonts w:eastAsia="Times New Roman" w:cstheme="minorHAnsi"/>
                <w:color w:val="000000"/>
                <w:sz w:val="18"/>
                <w:szCs w:val="18"/>
                <w:lang w:eastAsia="es-MX"/>
              </w:rPr>
              <w:t>0</w:t>
            </w:r>
          </w:p>
        </w:tc>
      </w:tr>
      <w:tr w:rsidR="007F54C8" w:rsidRPr="00E0751D" w14:paraId="6BF5351A" w14:textId="77777777" w:rsidTr="002371FD">
        <w:trPr>
          <w:trHeight w:val="240"/>
        </w:trPr>
        <w:tc>
          <w:tcPr>
            <w:tcW w:w="375" w:type="pct"/>
            <w:tcBorders>
              <w:top w:val="nil"/>
              <w:left w:val="single" w:sz="4" w:space="0" w:color="auto"/>
              <w:bottom w:val="nil"/>
              <w:right w:val="nil"/>
            </w:tcBorders>
            <w:shd w:val="clear" w:color="auto" w:fill="auto"/>
            <w:noWrap/>
            <w:vAlign w:val="center"/>
            <w:hideMark/>
          </w:tcPr>
          <w:p w14:paraId="27CEFE58" w14:textId="77777777" w:rsidR="007F54C8" w:rsidRPr="00E0751D" w:rsidRDefault="007F54C8" w:rsidP="002371FD">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 </w:t>
            </w:r>
          </w:p>
        </w:tc>
        <w:tc>
          <w:tcPr>
            <w:tcW w:w="2113" w:type="pct"/>
            <w:tcBorders>
              <w:top w:val="nil"/>
              <w:left w:val="nil"/>
              <w:bottom w:val="nil"/>
              <w:right w:val="nil"/>
            </w:tcBorders>
            <w:shd w:val="clear" w:color="auto" w:fill="auto"/>
            <w:vAlign w:val="center"/>
            <w:hideMark/>
          </w:tcPr>
          <w:p w14:paraId="4B004791" w14:textId="77777777" w:rsidR="007F54C8" w:rsidRPr="00E0751D" w:rsidRDefault="007F54C8" w:rsidP="002371FD">
            <w:pPr>
              <w:spacing w:after="0" w:line="240" w:lineRule="auto"/>
              <w:rPr>
                <w:rFonts w:eastAsia="Times New Roman" w:cstheme="minorHAnsi"/>
                <w:b/>
                <w:bCs/>
                <w:color w:val="000000"/>
                <w:sz w:val="18"/>
                <w:szCs w:val="18"/>
                <w:lang w:eastAsia="es-MX"/>
              </w:rPr>
            </w:pPr>
            <w:r w:rsidRPr="00E0751D">
              <w:rPr>
                <w:rFonts w:eastAsia="Times New Roman" w:cstheme="minorHAnsi"/>
                <w:b/>
                <w:bCs/>
                <w:color w:val="000000"/>
                <w:sz w:val="18"/>
                <w:szCs w:val="18"/>
                <w:lang w:eastAsia="es-MX"/>
              </w:rPr>
              <w:t>Gasto Etiquetado</w:t>
            </w:r>
          </w:p>
        </w:tc>
        <w:tc>
          <w:tcPr>
            <w:tcW w:w="905" w:type="pct"/>
            <w:tcBorders>
              <w:top w:val="nil"/>
              <w:left w:val="nil"/>
              <w:bottom w:val="nil"/>
              <w:right w:val="nil"/>
            </w:tcBorders>
            <w:shd w:val="clear" w:color="auto" w:fill="auto"/>
            <w:vAlign w:val="center"/>
            <w:hideMark/>
          </w:tcPr>
          <w:p w14:paraId="64C65818" w14:textId="77777777" w:rsidR="007F54C8" w:rsidRPr="00E0751D" w:rsidRDefault="007F54C8" w:rsidP="002371FD">
            <w:pPr>
              <w:spacing w:after="0" w:line="240" w:lineRule="auto"/>
              <w:jc w:val="right"/>
              <w:rPr>
                <w:rFonts w:eastAsia="Times New Roman" w:cstheme="minorHAnsi"/>
                <w:b/>
                <w:bCs/>
                <w:color w:val="000000"/>
                <w:sz w:val="18"/>
                <w:szCs w:val="18"/>
                <w:lang w:eastAsia="es-MX"/>
              </w:rPr>
            </w:pPr>
            <w:r>
              <w:rPr>
                <w:rFonts w:eastAsia="Times New Roman" w:cstheme="minorHAnsi"/>
                <w:b/>
                <w:bCs/>
                <w:color w:val="000000"/>
                <w:sz w:val="18"/>
                <w:szCs w:val="18"/>
                <w:lang w:eastAsia="es-MX"/>
              </w:rPr>
              <w:t>10,997,765.59</w:t>
            </w:r>
          </w:p>
        </w:tc>
        <w:tc>
          <w:tcPr>
            <w:tcW w:w="754" w:type="pct"/>
            <w:tcBorders>
              <w:top w:val="nil"/>
              <w:left w:val="nil"/>
              <w:bottom w:val="nil"/>
              <w:right w:val="nil"/>
            </w:tcBorders>
            <w:shd w:val="clear" w:color="auto" w:fill="auto"/>
            <w:vAlign w:val="center"/>
            <w:hideMark/>
          </w:tcPr>
          <w:p w14:paraId="282E896E" w14:textId="77777777" w:rsidR="007F54C8" w:rsidRPr="00E0751D" w:rsidRDefault="007F54C8" w:rsidP="002371FD">
            <w:pPr>
              <w:spacing w:after="0" w:line="240" w:lineRule="auto"/>
              <w:jc w:val="right"/>
              <w:rPr>
                <w:rFonts w:eastAsia="Times New Roman" w:cstheme="minorHAnsi"/>
                <w:b/>
                <w:bCs/>
                <w:color w:val="000000"/>
                <w:sz w:val="18"/>
                <w:szCs w:val="18"/>
                <w:lang w:eastAsia="es-MX"/>
              </w:rPr>
            </w:pPr>
            <w:r w:rsidRPr="00E0751D">
              <w:rPr>
                <w:rFonts w:eastAsia="Times New Roman" w:cstheme="minorHAnsi"/>
                <w:b/>
                <w:bCs/>
                <w:color w:val="000000"/>
                <w:sz w:val="18"/>
                <w:szCs w:val="18"/>
                <w:lang w:eastAsia="es-MX"/>
              </w:rPr>
              <w:t>0.00</w:t>
            </w:r>
          </w:p>
        </w:tc>
        <w:tc>
          <w:tcPr>
            <w:tcW w:w="853" w:type="pct"/>
            <w:tcBorders>
              <w:top w:val="nil"/>
              <w:left w:val="nil"/>
              <w:bottom w:val="nil"/>
              <w:right w:val="single" w:sz="4" w:space="0" w:color="auto"/>
            </w:tcBorders>
            <w:shd w:val="clear" w:color="auto" w:fill="auto"/>
            <w:vAlign w:val="center"/>
            <w:hideMark/>
          </w:tcPr>
          <w:p w14:paraId="1C5B0C57" w14:textId="77777777" w:rsidR="007F54C8" w:rsidRPr="00E0751D" w:rsidRDefault="007F54C8" w:rsidP="002371FD">
            <w:pPr>
              <w:spacing w:after="0" w:line="240" w:lineRule="auto"/>
              <w:jc w:val="right"/>
              <w:rPr>
                <w:rFonts w:eastAsia="Times New Roman" w:cstheme="minorHAnsi"/>
                <w:b/>
                <w:bCs/>
                <w:color w:val="000000"/>
                <w:sz w:val="18"/>
                <w:szCs w:val="18"/>
                <w:lang w:eastAsia="es-MX"/>
              </w:rPr>
            </w:pPr>
            <w:r>
              <w:rPr>
                <w:rFonts w:eastAsia="Times New Roman" w:cstheme="minorHAnsi"/>
                <w:b/>
                <w:bCs/>
                <w:color w:val="000000"/>
                <w:sz w:val="18"/>
                <w:szCs w:val="18"/>
                <w:lang w:eastAsia="es-MX"/>
              </w:rPr>
              <w:t>10,997,765.59</w:t>
            </w:r>
          </w:p>
        </w:tc>
      </w:tr>
      <w:tr w:rsidR="007F54C8" w:rsidRPr="00E0751D" w14:paraId="6F5D4510" w14:textId="77777777" w:rsidTr="002371FD">
        <w:trPr>
          <w:trHeight w:val="240"/>
        </w:trPr>
        <w:tc>
          <w:tcPr>
            <w:tcW w:w="375" w:type="pct"/>
            <w:tcBorders>
              <w:top w:val="nil"/>
              <w:left w:val="single" w:sz="4" w:space="0" w:color="auto"/>
              <w:bottom w:val="nil"/>
              <w:right w:val="nil"/>
            </w:tcBorders>
            <w:shd w:val="clear" w:color="auto" w:fill="auto"/>
            <w:noWrap/>
            <w:vAlign w:val="center"/>
            <w:hideMark/>
          </w:tcPr>
          <w:p w14:paraId="39031BEF" w14:textId="77777777" w:rsidR="007F54C8" w:rsidRPr="00E0751D" w:rsidRDefault="007F54C8" w:rsidP="002371FD">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1000</w:t>
            </w:r>
          </w:p>
        </w:tc>
        <w:tc>
          <w:tcPr>
            <w:tcW w:w="2113" w:type="pct"/>
            <w:tcBorders>
              <w:top w:val="nil"/>
              <w:left w:val="nil"/>
              <w:bottom w:val="nil"/>
              <w:right w:val="nil"/>
            </w:tcBorders>
            <w:shd w:val="clear" w:color="auto" w:fill="auto"/>
            <w:vAlign w:val="center"/>
            <w:hideMark/>
          </w:tcPr>
          <w:p w14:paraId="47537278" w14:textId="77777777" w:rsidR="007F54C8" w:rsidRPr="00E0751D" w:rsidRDefault="007F54C8" w:rsidP="002371FD">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Servicios Personales</w:t>
            </w:r>
          </w:p>
        </w:tc>
        <w:tc>
          <w:tcPr>
            <w:tcW w:w="905" w:type="pct"/>
            <w:tcBorders>
              <w:top w:val="nil"/>
              <w:left w:val="nil"/>
              <w:bottom w:val="nil"/>
              <w:right w:val="nil"/>
            </w:tcBorders>
            <w:shd w:val="clear" w:color="auto" w:fill="auto"/>
            <w:vAlign w:val="center"/>
            <w:hideMark/>
          </w:tcPr>
          <w:p w14:paraId="675B4CD8" w14:textId="77777777" w:rsidR="007F54C8" w:rsidRPr="00E0751D" w:rsidRDefault="007F54C8" w:rsidP="002371FD">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476,741.72</w:t>
            </w:r>
          </w:p>
        </w:tc>
        <w:tc>
          <w:tcPr>
            <w:tcW w:w="754" w:type="pct"/>
            <w:tcBorders>
              <w:top w:val="nil"/>
              <w:left w:val="nil"/>
              <w:bottom w:val="nil"/>
              <w:right w:val="nil"/>
            </w:tcBorders>
            <w:shd w:val="clear" w:color="auto" w:fill="auto"/>
            <w:vAlign w:val="center"/>
            <w:hideMark/>
          </w:tcPr>
          <w:p w14:paraId="349FDFD9" w14:textId="77777777" w:rsidR="007F54C8" w:rsidRPr="00E0751D" w:rsidRDefault="007F54C8" w:rsidP="002371FD">
            <w:pPr>
              <w:spacing w:after="0" w:line="240" w:lineRule="auto"/>
              <w:jc w:val="right"/>
              <w:rPr>
                <w:rFonts w:eastAsia="Times New Roman" w:cstheme="minorHAnsi"/>
                <w:sz w:val="18"/>
                <w:szCs w:val="18"/>
                <w:lang w:eastAsia="es-MX"/>
              </w:rPr>
            </w:pPr>
            <w:r>
              <w:rPr>
                <w:rFonts w:eastAsia="Times New Roman" w:cstheme="minorHAnsi"/>
                <w:sz w:val="18"/>
                <w:szCs w:val="18"/>
                <w:lang w:eastAsia="es-MX"/>
              </w:rPr>
              <w:t>0</w:t>
            </w:r>
          </w:p>
        </w:tc>
        <w:tc>
          <w:tcPr>
            <w:tcW w:w="853" w:type="pct"/>
            <w:tcBorders>
              <w:top w:val="nil"/>
              <w:left w:val="nil"/>
              <w:bottom w:val="nil"/>
              <w:right w:val="single" w:sz="4" w:space="0" w:color="auto"/>
            </w:tcBorders>
            <w:shd w:val="clear" w:color="auto" w:fill="auto"/>
            <w:vAlign w:val="center"/>
            <w:hideMark/>
          </w:tcPr>
          <w:p w14:paraId="745B5874" w14:textId="77777777" w:rsidR="007F54C8" w:rsidRPr="00E0751D" w:rsidRDefault="007F54C8" w:rsidP="002371FD">
            <w:pPr>
              <w:spacing w:after="0" w:line="240" w:lineRule="auto"/>
              <w:jc w:val="right"/>
              <w:rPr>
                <w:rFonts w:eastAsia="Times New Roman" w:cstheme="minorHAnsi"/>
                <w:color w:val="000000"/>
                <w:sz w:val="18"/>
                <w:szCs w:val="18"/>
                <w:lang w:eastAsia="es-MX"/>
              </w:rPr>
            </w:pPr>
            <w:r w:rsidRPr="00E0751D">
              <w:rPr>
                <w:rFonts w:eastAsia="Times New Roman" w:cstheme="minorHAnsi"/>
                <w:color w:val="000000"/>
                <w:sz w:val="18"/>
                <w:szCs w:val="18"/>
                <w:lang w:eastAsia="es-MX"/>
              </w:rPr>
              <w:t> </w:t>
            </w:r>
            <w:r>
              <w:rPr>
                <w:rFonts w:eastAsia="Times New Roman" w:cstheme="minorHAnsi"/>
                <w:color w:val="000000"/>
                <w:sz w:val="18"/>
                <w:szCs w:val="18"/>
                <w:lang w:eastAsia="es-MX"/>
              </w:rPr>
              <w:t>476,741.72</w:t>
            </w:r>
          </w:p>
        </w:tc>
      </w:tr>
      <w:tr w:rsidR="007F54C8" w:rsidRPr="00E0751D" w14:paraId="159F1D08" w14:textId="77777777" w:rsidTr="002371FD">
        <w:trPr>
          <w:trHeight w:val="240"/>
        </w:trPr>
        <w:tc>
          <w:tcPr>
            <w:tcW w:w="375" w:type="pct"/>
            <w:tcBorders>
              <w:top w:val="nil"/>
              <w:left w:val="single" w:sz="4" w:space="0" w:color="auto"/>
              <w:bottom w:val="nil"/>
              <w:right w:val="nil"/>
            </w:tcBorders>
            <w:shd w:val="clear" w:color="auto" w:fill="auto"/>
            <w:noWrap/>
            <w:vAlign w:val="center"/>
            <w:hideMark/>
          </w:tcPr>
          <w:p w14:paraId="682F5871" w14:textId="77777777" w:rsidR="007F54C8" w:rsidRPr="00E0751D" w:rsidRDefault="007F54C8" w:rsidP="002371FD">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2000</w:t>
            </w:r>
          </w:p>
        </w:tc>
        <w:tc>
          <w:tcPr>
            <w:tcW w:w="2113" w:type="pct"/>
            <w:tcBorders>
              <w:top w:val="nil"/>
              <w:left w:val="nil"/>
              <w:bottom w:val="nil"/>
              <w:right w:val="nil"/>
            </w:tcBorders>
            <w:shd w:val="clear" w:color="auto" w:fill="auto"/>
            <w:vAlign w:val="center"/>
            <w:hideMark/>
          </w:tcPr>
          <w:p w14:paraId="7B60DAF6" w14:textId="77777777" w:rsidR="007F54C8" w:rsidRPr="00E0751D" w:rsidRDefault="007F54C8" w:rsidP="002371FD">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Materiales y Suministros</w:t>
            </w:r>
          </w:p>
        </w:tc>
        <w:tc>
          <w:tcPr>
            <w:tcW w:w="905" w:type="pct"/>
            <w:tcBorders>
              <w:top w:val="nil"/>
              <w:left w:val="nil"/>
              <w:bottom w:val="nil"/>
              <w:right w:val="nil"/>
            </w:tcBorders>
            <w:shd w:val="clear" w:color="auto" w:fill="auto"/>
            <w:vAlign w:val="center"/>
            <w:hideMark/>
          </w:tcPr>
          <w:p w14:paraId="4DBD0F7E" w14:textId="77777777" w:rsidR="007F54C8" w:rsidRPr="00E0751D" w:rsidRDefault="007F54C8" w:rsidP="002371FD">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366,886.44</w:t>
            </w:r>
          </w:p>
        </w:tc>
        <w:tc>
          <w:tcPr>
            <w:tcW w:w="754" w:type="pct"/>
            <w:tcBorders>
              <w:top w:val="nil"/>
              <w:left w:val="nil"/>
              <w:bottom w:val="nil"/>
              <w:right w:val="nil"/>
            </w:tcBorders>
            <w:shd w:val="clear" w:color="auto" w:fill="auto"/>
            <w:vAlign w:val="center"/>
            <w:hideMark/>
          </w:tcPr>
          <w:p w14:paraId="690845FD" w14:textId="77777777" w:rsidR="007F54C8" w:rsidRPr="00E0751D" w:rsidRDefault="007F54C8" w:rsidP="002371FD">
            <w:pPr>
              <w:spacing w:after="0" w:line="240" w:lineRule="auto"/>
              <w:jc w:val="right"/>
              <w:rPr>
                <w:rFonts w:eastAsia="Times New Roman" w:cstheme="minorHAnsi"/>
                <w:sz w:val="18"/>
                <w:szCs w:val="18"/>
                <w:lang w:eastAsia="es-MX"/>
              </w:rPr>
            </w:pPr>
            <w:r>
              <w:rPr>
                <w:rFonts w:eastAsia="Times New Roman" w:cstheme="minorHAnsi"/>
                <w:sz w:val="18"/>
                <w:szCs w:val="18"/>
                <w:lang w:eastAsia="es-MX"/>
              </w:rPr>
              <w:t>0</w:t>
            </w:r>
          </w:p>
        </w:tc>
        <w:tc>
          <w:tcPr>
            <w:tcW w:w="853" w:type="pct"/>
            <w:tcBorders>
              <w:top w:val="nil"/>
              <w:left w:val="nil"/>
              <w:bottom w:val="nil"/>
              <w:right w:val="single" w:sz="4" w:space="0" w:color="auto"/>
            </w:tcBorders>
            <w:shd w:val="clear" w:color="auto" w:fill="auto"/>
            <w:vAlign w:val="center"/>
            <w:hideMark/>
          </w:tcPr>
          <w:p w14:paraId="7D71E65B" w14:textId="77777777" w:rsidR="007F54C8" w:rsidRPr="00E0751D" w:rsidRDefault="007F54C8" w:rsidP="002371FD">
            <w:pPr>
              <w:spacing w:after="0" w:line="240" w:lineRule="auto"/>
              <w:jc w:val="right"/>
              <w:rPr>
                <w:rFonts w:eastAsia="Times New Roman" w:cstheme="minorHAnsi"/>
                <w:color w:val="000000"/>
                <w:sz w:val="18"/>
                <w:szCs w:val="18"/>
                <w:lang w:eastAsia="es-MX"/>
              </w:rPr>
            </w:pPr>
            <w:r>
              <w:rPr>
                <w:rFonts w:eastAsia="Times New Roman" w:cstheme="minorHAnsi"/>
                <w:color w:val="000000"/>
                <w:sz w:val="18"/>
                <w:szCs w:val="18"/>
                <w:lang w:eastAsia="es-MX"/>
              </w:rPr>
              <w:t>366,886.44</w:t>
            </w:r>
            <w:r w:rsidRPr="00E0751D">
              <w:rPr>
                <w:rFonts w:eastAsia="Times New Roman" w:cstheme="minorHAnsi"/>
                <w:color w:val="000000"/>
                <w:sz w:val="18"/>
                <w:szCs w:val="18"/>
                <w:lang w:eastAsia="es-MX"/>
              </w:rPr>
              <w:t> </w:t>
            </w:r>
          </w:p>
        </w:tc>
      </w:tr>
      <w:tr w:rsidR="007F54C8" w:rsidRPr="00E0751D" w14:paraId="14B7E112" w14:textId="77777777" w:rsidTr="002371FD">
        <w:trPr>
          <w:trHeight w:val="240"/>
        </w:trPr>
        <w:tc>
          <w:tcPr>
            <w:tcW w:w="375" w:type="pct"/>
            <w:tcBorders>
              <w:top w:val="nil"/>
              <w:left w:val="single" w:sz="4" w:space="0" w:color="auto"/>
              <w:bottom w:val="nil"/>
              <w:right w:val="nil"/>
            </w:tcBorders>
            <w:shd w:val="clear" w:color="auto" w:fill="auto"/>
            <w:noWrap/>
            <w:vAlign w:val="center"/>
            <w:hideMark/>
          </w:tcPr>
          <w:p w14:paraId="14298C02" w14:textId="77777777" w:rsidR="007F54C8" w:rsidRPr="00E0751D" w:rsidRDefault="007F54C8" w:rsidP="002371FD">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3000</w:t>
            </w:r>
          </w:p>
        </w:tc>
        <w:tc>
          <w:tcPr>
            <w:tcW w:w="2113" w:type="pct"/>
            <w:tcBorders>
              <w:top w:val="nil"/>
              <w:left w:val="nil"/>
              <w:bottom w:val="nil"/>
              <w:right w:val="nil"/>
            </w:tcBorders>
            <w:shd w:val="clear" w:color="auto" w:fill="auto"/>
            <w:vAlign w:val="center"/>
            <w:hideMark/>
          </w:tcPr>
          <w:p w14:paraId="18ECE2E0" w14:textId="77777777" w:rsidR="007F54C8" w:rsidRPr="00E0751D" w:rsidRDefault="007F54C8" w:rsidP="002371FD">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Servicios Generales</w:t>
            </w:r>
          </w:p>
        </w:tc>
        <w:tc>
          <w:tcPr>
            <w:tcW w:w="905" w:type="pct"/>
            <w:tcBorders>
              <w:top w:val="nil"/>
              <w:left w:val="nil"/>
              <w:bottom w:val="nil"/>
              <w:right w:val="nil"/>
            </w:tcBorders>
            <w:shd w:val="clear" w:color="auto" w:fill="auto"/>
            <w:vAlign w:val="center"/>
            <w:hideMark/>
          </w:tcPr>
          <w:p w14:paraId="52C85D0D" w14:textId="77777777" w:rsidR="007F54C8" w:rsidRPr="00E0751D" w:rsidRDefault="007F54C8" w:rsidP="002371FD">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276,743.24</w:t>
            </w:r>
          </w:p>
        </w:tc>
        <w:tc>
          <w:tcPr>
            <w:tcW w:w="754" w:type="pct"/>
            <w:tcBorders>
              <w:top w:val="nil"/>
              <w:left w:val="nil"/>
              <w:bottom w:val="nil"/>
              <w:right w:val="nil"/>
            </w:tcBorders>
            <w:shd w:val="clear" w:color="auto" w:fill="auto"/>
            <w:vAlign w:val="center"/>
            <w:hideMark/>
          </w:tcPr>
          <w:p w14:paraId="6BA6A5F8" w14:textId="77777777" w:rsidR="007F54C8" w:rsidRPr="00E0751D" w:rsidRDefault="007F54C8" w:rsidP="002371FD">
            <w:pPr>
              <w:spacing w:after="0" w:line="240" w:lineRule="auto"/>
              <w:jc w:val="right"/>
              <w:rPr>
                <w:rFonts w:eastAsia="Times New Roman" w:cstheme="minorHAnsi"/>
                <w:sz w:val="18"/>
                <w:szCs w:val="18"/>
                <w:lang w:eastAsia="es-MX"/>
              </w:rPr>
            </w:pPr>
            <w:r>
              <w:rPr>
                <w:rFonts w:eastAsia="Times New Roman" w:cstheme="minorHAnsi"/>
                <w:sz w:val="18"/>
                <w:szCs w:val="18"/>
                <w:lang w:eastAsia="es-MX"/>
              </w:rPr>
              <w:t>0</w:t>
            </w:r>
          </w:p>
        </w:tc>
        <w:tc>
          <w:tcPr>
            <w:tcW w:w="853" w:type="pct"/>
            <w:tcBorders>
              <w:top w:val="nil"/>
              <w:left w:val="nil"/>
              <w:bottom w:val="nil"/>
              <w:right w:val="single" w:sz="4" w:space="0" w:color="auto"/>
            </w:tcBorders>
            <w:shd w:val="clear" w:color="auto" w:fill="auto"/>
            <w:vAlign w:val="center"/>
            <w:hideMark/>
          </w:tcPr>
          <w:p w14:paraId="733A0AA9" w14:textId="77777777" w:rsidR="007F54C8" w:rsidRPr="00E0751D" w:rsidRDefault="007F54C8" w:rsidP="002371FD">
            <w:pPr>
              <w:spacing w:after="0" w:line="240" w:lineRule="auto"/>
              <w:jc w:val="right"/>
              <w:rPr>
                <w:rFonts w:eastAsia="Times New Roman" w:cstheme="minorHAnsi"/>
                <w:color w:val="000000"/>
                <w:sz w:val="18"/>
                <w:szCs w:val="18"/>
                <w:lang w:eastAsia="es-MX"/>
              </w:rPr>
            </w:pPr>
            <w:r w:rsidRPr="00E0751D">
              <w:rPr>
                <w:rFonts w:eastAsia="Times New Roman" w:cstheme="minorHAnsi"/>
                <w:color w:val="000000"/>
                <w:sz w:val="18"/>
                <w:szCs w:val="18"/>
                <w:lang w:eastAsia="es-MX"/>
              </w:rPr>
              <w:t> </w:t>
            </w:r>
            <w:r>
              <w:rPr>
                <w:rFonts w:eastAsia="Times New Roman" w:cstheme="minorHAnsi"/>
                <w:color w:val="000000"/>
                <w:sz w:val="18"/>
                <w:szCs w:val="18"/>
                <w:lang w:eastAsia="es-MX"/>
              </w:rPr>
              <w:t>276,743.24</w:t>
            </w:r>
          </w:p>
        </w:tc>
      </w:tr>
      <w:tr w:rsidR="007F54C8" w:rsidRPr="00E0751D" w14:paraId="3A09AC84" w14:textId="77777777" w:rsidTr="002371FD">
        <w:trPr>
          <w:trHeight w:val="480"/>
        </w:trPr>
        <w:tc>
          <w:tcPr>
            <w:tcW w:w="375" w:type="pct"/>
            <w:tcBorders>
              <w:top w:val="nil"/>
              <w:left w:val="single" w:sz="4" w:space="0" w:color="auto"/>
              <w:bottom w:val="nil"/>
              <w:right w:val="nil"/>
            </w:tcBorders>
            <w:shd w:val="clear" w:color="auto" w:fill="auto"/>
            <w:noWrap/>
            <w:vAlign w:val="center"/>
            <w:hideMark/>
          </w:tcPr>
          <w:p w14:paraId="6D4223C3" w14:textId="77777777" w:rsidR="007F54C8" w:rsidRPr="00E0751D" w:rsidRDefault="007F54C8" w:rsidP="002371FD">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4000</w:t>
            </w:r>
          </w:p>
        </w:tc>
        <w:tc>
          <w:tcPr>
            <w:tcW w:w="2113" w:type="pct"/>
            <w:tcBorders>
              <w:top w:val="nil"/>
              <w:left w:val="nil"/>
              <w:bottom w:val="nil"/>
              <w:right w:val="nil"/>
            </w:tcBorders>
            <w:shd w:val="clear" w:color="auto" w:fill="auto"/>
            <w:vAlign w:val="center"/>
            <w:hideMark/>
          </w:tcPr>
          <w:p w14:paraId="1D62E0D6" w14:textId="77777777" w:rsidR="007F54C8" w:rsidRPr="00E0751D" w:rsidRDefault="007F54C8" w:rsidP="002371FD">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Transferencias, Asignaciones, Subsidios y Otras Ayudas</w:t>
            </w:r>
          </w:p>
        </w:tc>
        <w:tc>
          <w:tcPr>
            <w:tcW w:w="905" w:type="pct"/>
            <w:tcBorders>
              <w:top w:val="nil"/>
              <w:left w:val="nil"/>
              <w:bottom w:val="nil"/>
              <w:right w:val="nil"/>
            </w:tcBorders>
            <w:shd w:val="clear" w:color="auto" w:fill="auto"/>
            <w:vAlign w:val="center"/>
            <w:hideMark/>
          </w:tcPr>
          <w:p w14:paraId="755821EB" w14:textId="77777777" w:rsidR="007F54C8" w:rsidRPr="00E0751D" w:rsidRDefault="007F54C8" w:rsidP="002371FD">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383,837.03</w:t>
            </w:r>
          </w:p>
        </w:tc>
        <w:tc>
          <w:tcPr>
            <w:tcW w:w="754" w:type="pct"/>
            <w:tcBorders>
              <w:top w:val="nil"/>
              <w:left w:val="nil"/>
              <w:bottom w:val="nil"/>
              <w:right w:val="nil"/>
            </w:tcBorders>
            <w:shd w:val="clear" w:color="auto" w:fill="auto"/>
            <w:vAlign w:val="center"/>
            <w:hideMark/>
          </w:tcPr>
          <w:p w14:paraId="511A2CB5" w14:textId="77777777" w:rsidR="007F54C8" w:rsidRPr="00E0751D" w:rsidRDefault="007F54C8" w:rsidP="002371FD">
            <w:pPr>
              <w:spacing w:after="0" w:line="240" w:lineRule="auto"/>
              <w:jc w:val="right"/>
              <w:rPr>
                <w:rFonts w:eastAsia="Times New Roman" w:cstheme="minorHAnsi"/>
                <w:sz w:val="18"/>
                <w:szCs w:val="18"/>
                <w:lang w:eastAsia="es-MX"/>
              </w:rPr>
            </w:pPr>
            <w:r>
              <w:rPr>
                <w:rFonts w:eastAsia="Times New Roman" w:cstheme="minorHAnsi"/>
                <w:sz w:val="18"/>
                <w:szCs w:val="18"/>
                <w:lang w:eastAsia="es-MX"/>
              </w:rPr>
              <w:t>0</w:t>
            </w:r>
          </w:p>
        </w:tc>
        <w:tc>
          <w:tcPr>
            <w:tcW w:w="853" w:type="pct"/>
            <w:tcBorders>
              <w:top w:val="nil"/>
              <w:left w:val="nil"/>
              <w:bottom w:val="nil"/>
              <w:right w:val="single" w:sz="4" w:space="0" w:color="auto"/>
            </w:tcBorders>
            <w:shd w:val="clear" w:color="auto" w:fill="auto"/>
            <w:vAlign w:val="center"/>
            <w:hideMark/>
          </w:tcPr>
          <w:p w14:paraId="7431EACD" w14:textId="77777777" w:rsidR="007F54C8" w:rsidRPr="00E0751D" w:rsidRDefault="007F54C8" w:rsidP="002371FD">
            <w:pPr>
              <w:spacing w:after="0" w:line="240" w:lineRule="auto"/>
              <w:jc w:val="right"/>
              <w:rPr>
                <w:rFonts w:eastAsia="Times New Roman" w:cstheme="minorHAnsi"/>
                <w:color w:val="000000"/>
                <w:sz w:val="18"/>
                <w:szCs w:val="18"/>
                <w:lang w:eastAsia="es-MX"/>
              </w:rPr>
            </w:pPr>
            <w:r>
              <w:rPr>
                <w:rFonts w:eastAsia="Times New Roman" w:cstheme="minorHAnsi"/>
                <w:color w:val="000000"/>
                <w:sz w:val="18"/>
                <w:szCs w:val="18"/>
                <w:lang w:eastAsia="es-MX"/>
              </w:rPr>
              <w:t>373,837.03</w:t>
            </w:r>
            <w:r w:rsidRPr="00E0751D">
              <w:rPr>
                <w:rFonts w:eastAsia="Times New Roman" w:cstheme="minorHAnsi"/>
                <w:color w:val="000000"/>
                <w:sz w:val="18"/>
                <w:szCs w:val="18"/>
                <w:lang w:eastAsia="es-MX"/>
              </w:rPr>
              <w:t> </w:t>
            </w:r>
          </w:p>
        </w:tc>
      </w:tr>
      <w:tr w:rsidR="007F54C8" w:rsidRPr="00E0751D" w14:paraId="48CE7BD6" w14:textId="77777777" w:rsidTr="002371FD">
        <w:trPr>
          <w:trHeight w:val="240"/>
        </w:trPr>
        <w:tc>
          <w:tcPr>
            <w:tcW w:w="375" w:type="pct"/>
            <w:tcBorders>
              <w:top w:val="nil"/>
              <w:left w:val="single" w:sz="4" w:space="0" w:color="auto"/>
              <w:bottom w:val="nil"/>
              <w:right w:val="nil"/>
            </w:tcBorders>
            <w:shd w:val="clear" w:color="auto" w:fill="auto"/>
            <w:noWrap/>
            <w:vAlign w:val="center"/>
            <w:hideMark/>
          </w:tcPr>
          <w:p w14:paraId="202C091D" w14:textId="77777777" w:rsidR="007F54C8" w:rsidRPr="00E0751D" w:rsidRDefault="007F54C8" w:rsidP="002371FD">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5000</w:t>
            </w:r>
          </w:p>
        </w:tc>
        <w:tc>
          <w:tcPr>
            <w:tcW w:w="2113" w:type="pct"/>
            <w:tcBorders>
              <w:top w:val="nil"/>
              <w:left w:val="nil"/>
              <w:bottom w:val="nil"/>
              <w:right w:val="nil"/>
            </w:tcBorders>
            <w:shd w:val="clear" w:color="auto" w:fill="auto"/>
            <w:vAlign w:val="center"/>
            <w:hideMark/>
          </w:tcPr>
          <w:p w14:paraId="54666A1C" w14:textId="77777777" w:rsidR="007F54C8" w:rsidRPr="00E0751D" w:rsidRDefault="007F54C8" w:rsidP="002371FD">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Bienes Muebles, Inmuebles e Intangibles</w:t>
            </w:r>
          </w:p>
        </w:tc>
        <w:tc>
          <w:tcPr>
            <w:tcW w:w="905" w:type="pct"/>
            <w:tcBorders>
              <w:top w:val="nil"/>
              <w:left w:val="nil"/>
              <w:bottom w:val="nil"/>
              <w:right w:val="nil"/>
            </w:tcBorders>
            <w:shd w:val="clear" w:color="auto" w:fill="auto"/>
            <w:vAlign w:val="center"/>
            <w:hideMark/>
          </w:tcPr>
          <w:p w14:paraId="7801A66F" w14:textId="77777777" w:rsidR="007F54C8" w:rsidRPr="00E0751D" w:rsidRDefault="007F54C8" w:rsidP="002371FD">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865,242.00</w:t>
            </w:r>
          </w:p>
        </w:tc>
        <w:tc>
          <w:tcPr>
            <w:tcW w:w="754" w:type="pct"/>
            <w:tcBorders>
              <w:top w:val="nil"/>
              <w:left w:val="nil"/>
              <w:bottom w:val="nil"/>
              <w:right w:val="nil"/>
            </w:tcBorders>
            <w:shd w:val="clear" w:color="auto" w:fill="auto"/>
            <w:vAlign w:val="center"/>
            <w:hideMark/>
          </w:tcPr>
          <w:p w14:paraId="725AF099" w14:textId="77777777" w:rsidR="007F54C8" w:rsidRPr="00E0751D" w:rsidRDefault="007F54C8" w:rsidP="002371FD">
            <w:pPr>
              <w:spacing w:after="0" w:line="240" w:lineRule="auto"/>
              <w:jc w:val="right"/>
              <w:rPr>
                <w:rFonts w:eastAsia="Times New Roman" w:cstheme="minorHAnsi"/>
                <w:sz w:val="18"/>
                <w:szCs w:val="18"/>
                <w:lang w:eastAsia="es-MX"/>
              </w:rPr>
            </w:pPr>
            <w:r>
              <w:rPr>
                <w:rFonts w:eastAsia="Times New Roman" w:cstheme="minorHAnsi"/>
                <w:sz w:val="18"/>
                <w:szCs w:val="18"/>
                <w:lang w:eastAsia="es-MX"/>
              </w:rPr>
              <w:t>0</w:t>
            </w:r>
          </w:p>
        </w:tc>
        <w:tc>
          <w:tcPr>
            <w:tcW w:w="853" w:type="pct"/>
            <w:tcBorders>
              <w:top w:val="nil"/>
              <w:left w:val="nil"/>
              <w:bottom w:val="nil"/>
              <w:right w:val="single" w:sz="4" w:space="0" w:color="auto"/>
            </w:tcBorders>
            <w:shd w:val="clear" w:color="auto" w:fill="auto"/>
            <w:vAlign w:val="center"/>
            <w:hideMark/>
          </w:tcPr>
          <w:p w14:paraId="25CD1C96" w14:textId="77777777" w:rsidR="007F54C8" w:rsidRPr="00E0751D" w:rsidRDefault="007F54C8" w:rsidP="002371FD">
            <w:pPr>
              <w:spacing w:after="0" w:line="240" w:lineRule="auto"/>
              <w:jc w:val="right"/>
              <w:rPr>
                <w:rFonts w:eastAsia="Times New Roman" w:cstheme="minorHAnsi"/>
                <w:color w:val="000000"/>
                <w:sz w:val="18"/>
                <w:szCs w:val="18"/>
                <w:lang w:eastAsia="es-MX"/>
              </w:rPr>
            </w:pPr>
            <w:r>
              <w:rPr>
                <w:rFonts w:eastAsia="Times New Roman" w:cstheme="minorHAnsi"/>
                <w:color w:val="000000"/>
                <w:sz w:val="18"/>
                <w:szCs w:val="18"/>
                <w:lang w:eastAsia="es-MX"/>
              </w:rPr>
              <w:t>865,242.00</w:t>
            </w:r>
            <w:r w:rsidRPr="00E0751D">
              <w:rPr>
                <w:rFonts w:eastAsia="Times New Roman" w:cstheme="minorHAnsi"/>
                <w:color w:val="000000"/>
                <w:sz w:val="18"/>
                <w:szCs w:val="18"/>
                <w:lang w:eastAsia="es-MX"/>
              </w:rPr>
              <w:t> </w:t>
            </w:r>
          </w:p>
        </w:tc>
      </w:tr>
      <w:tr w:rsidR="007F54C8" w:rsidRPr="00E0751D" w14:paraId="1F8E9748" w14:textId="77777777" w:rsidTr="002371FD">
        <w:trPr>
          <w:trHeight w:val="240"/>
        </w:trPr>
        <w:tc>
          <w:tcPr>
            <w:tcW w:w="375" w:type="pct"/>
            <w:tcBorders>
              <w:top w:val="nil"/>
              <w:left w:val="single" w:sz="4" w:space="0" w:color="auto"/>
              <w:bottom w:val="nil"/>
              <w:right w:val="nil"/>
            </w:tcBorders>
            <w:shd w:val="clear" w:color="auto" w:fill="auto"/>
            <w:noWrap/>
            <w:vAlign w:val="center"/>
            <w:hideMark/>
          </w:tcPr>
          <w:p w14:paraId="34719650" w14:textId="77777777" w:rsidR="007F54C8" w:rsidRPr="00E0751D" w:rsidRDefault="007F54C8" w:rsidP="002371FD">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6000</w:t>
            </w:r>
          </w:p>
        </w:tc>
        <w:tc>
          <w:tcPr>
            <w:tcW w:w="2113" w:type="pct"/>
            <w:tcBorders>
              <w:top w:val="nil"/>
              <w:left w:val="nil"/>
              <w:bottom w:val="nil"/>
              <w:right w:val="nil"/>
            </w:tcBorders>
            <w:shd w:val="clear" w:color="auto" w:fill="auto"/>
            <w:vAlign w:val="center"/>
            <w:hideMark/>
          </w:tcPr>
          <w:p w14:paraId="04A03F2D" w14:textId="77777777" w:rsidR="007F54C8" w:rsidRPr="00E0751D" w:rsidRDefault="007F54C8" w:rsidP="002371FD">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Inversión Pública</w:t>
            </w:r>
          </w:p>
        </w:tc>
        <w:tc>
          <w:tcPr>
            <w:tcW w:w="905" w:type="pct"/>
            <w:tcBorders>
              <w:top w:val="nil"/>
              <w:left w:val="nil"/>
              <w:bottom w:val="nil"/>
              <w:right w:val="nil"/>
            </w:tcBorders>
            <w:shd w:val="clear" w:color="auto" w:fill="auto"/>
            <w:vAlign w:val="center"/>
            <w:hideMark/>
          </w:tcPr>
          <w:p w14:paraId="12A45919" w14:textId="77777777" w:rsidR="007F54C8" w:rsidRPr="00E0751D" w:rsidRDefault="007F54C8" w:rsidP="002371FD">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8,628,315.16</w:t>
            </w:r>
          </w:p>
        </w:tc>
        <w:tc>
          <w:tcPr>
            <w:tcW w:w="754" w:type="pct"/>
            <w:tcBorders>
              <w:top w:val="nil"/>
              <w:left w:val="nil"/>
              <w:bottom w:val="nil"/>
              <w:right w:val="nil"/>
            </w:tcBorders>
            <w:shd w:val="clear" w:color="auto" w:fill="auto"/>
            <w:vAlign w:val="center"/>
            <w:hideMark/>
          </w:tcPr>
          <w:p w14:paraId="45FACCF4" w14:textId="77777777" w:rsidR="007F54C8" w:rsidRPr="00E0751D" w:rsidRDefault="007F54C8" w:rsidP="002371FD">
            <w:pPr>
              <w:spacing w:after="0" w:line="240" w:lineRule="auto"/>
              <w:jc w:val="right"/>
              <w:rPr>
                <w:rFonts w:eastAsia="Times New Roman" w:cstheme="minorHAnsi"/>
                <w:sz w:val="18"/>
                <w:szCs w:val="18"/>
                <w:lang w:eastAsia="es-MX"/>
              </w:rPr>
            </w:pPr>
            <w:r>
              <w:rPr>
                <w:rFonts w:eastAsia="Times New Roman" w:cstheme="minorHAnsi"/>
                <w:sz w:val="18"/>
                <w:szCs w:val="18"/>
                <w:lang w:eastAsia="es-MX"/>
              </w:rPr>
              <w:t>0</w:t>
            </w:r>
          </w:p>
        </w:tc>
        <w:tc>
          <w:tcPr>
            <w:tcW w:w="853" w:type="pct"/>
            <w:tcBorders>
              <w:top w:val="nil"/>
              <w:left w:val="nil"/>
              <w:bottom w:val="nil"/>
              <w:right w:val="single" w:sz="4" w:space="0" w:color="auto"/>
            </w:tcBorders>
            <w:shd w:val="clear" w:color="auto" w:fill="auto"/>
            <w:vAlign w:val="center"/>
            <w:hideMark/>
          </w:tcPr>
          <w:p w14:paraId="4195814F" w14:textId="77777777" w:rsidR="007F54C8" w:rsidRPr="00E0751D" w:rsidRDefault="007F54C8" w:rsidP="002371FD">
            <w:pPr>
              <w:spacing w:after="0" w:line="240" w:lineRule="auto"/>
              <w:jc w:val="right"/>
              <w:rPr>
                <w:rFonts w:eastAsia="Times New Roman" w:cstheme="minorHAnsi"/>
                <w:color w:val="000000"/>
                <w:sz w:val="18"/>
                <w:szCs w:val="18"/>
                <w:lang w:eastAsia="es-MX"/>
              </w:rPr>
            </w:pPr>
            <w:r>
              <w:rPr>
                <w:rFonts w:eastAsia="Times New Roman" w:cstheme="minorHAnsi"/>
                <w:color w:val="000000"/>
                <w:sz w:val="18"/>
                <w:szCs w:val="18"/>
                <w:lang w:eastAsia="es-MX"/>
              </w:rPr>
              <w:t>8,628,315.16</w:t>
            </w:r>
            <w:r w:rsidRPr="00E0751D">
              <w:rPr>
                <w:rFonts w:eastAsia="Times New Roman" w:cstheme="minorHAnsi"/>
                <w:color w:val="000000"/>
                <w:sz w:val="18"/>
                <w:szCs w:val="18"/>
                <w:lang w:eastAsia="es-MX"/>
              </w:rPr>
              <w:t> </w:t>
            </w:r>
          </w:p>
        </w:tc>
      </w:tr>
      <w:tr w:rsidR="007F54C8" w:rsidRPr="00E0751D" w14:paraId="14FA8ECF" w14:textId="77777777" w:rsidTr="002371FD">
        <w:trPr>
          <w:trHeight w:val="240"/>
        </w:trPr>
        <w:tc>
          <w:tcPr>
            <w:tcW w:w="375" w:type="pct"/>
            <w:tcBorders>
              <w:top w:val="nil"/>
              <w:left w:val="single" w:sz="4" w:space="0" w:color="auto"/>
              <w:bottom w:val="nil"/>
              <w:right w:val="nil"/>
            </w:tcBorders>
            <w:shd w:val="clear" w:color="auto" w:fill="auto"/>
            <w:noWrap/>
            <w:vAlign w:val="center"/>
            <w:hideMark/>
          </w:tcPr>
          <w:p w14:paraId="3C4E67FE" w14:textId="77777777" w:rsidR="007F54C8" w:rsidRPr="00E0751D" w:rsidRDefault="007F54C8" w:rsidP="002371FD">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7000</w:t>
            </w:r>
          </w:p>
        </w:tc>
        <w:tc>
          <w:tcPr>
            <w:tcW w:w="2113" w:type="pct"/>
            <w:tcBorders>
              <w:top w:val="nil"/>
              <w:left w:val="nil"/>
              <w:bottom w:val="nil"/>
              <w:right w:val="nil"/>
            </w:tcBorders>
            <w:shd w:val="clear" w:color="auto" w:fill="auto"/>
            <w:vAlign w:val="center"/>
            <w:hideMark/>
          </w:tcPr>
          <w:p w14:paraId="26F85603" w14:textId="77777777" w:rsidR="007F54C8" w:rsidRPr="00E0751D" w:rsidRDefault="007F54C8" w:rsidP="002371FD">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Inversiones Financieras y Otras Provisiones</w:t>
            </w:r>
          </w:p>
        </w:tc>
        <w:tc>
          <w:tcPr>
            <w:tcW w:w="905" w:type="pct"/>
            <w:tcBorders>
              <w:top w:val="nil"/>
              <w:left w:val="nil"/>
              <w:bottom w:val="nil"/>
              <w:right w:val="nil"/>
            </w:tcBorders>
            <w:shd w:val="clear" w:color="auto" w:fill="auto"/>
            <w:vAlign w:val="center"/>
            <w:hideMark/>
          </w:tcPr>
          <w:p w14:paraId="200889A8" w14:textId="77777777" w:rsidR="007F54C8" w:rsidRPr="00E0751D" w:rsidRDefault="007F54C8" w:rsidP="002371FD">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0</w:t>
            </w:r>
          </w:p>
        </w:tc>
        <w:tc>
          <w:tcPr>
            <w:tcW w:w="754" w:type="pct"/>
            <w:tcBorders>
              <w:top w:val="nil"/>
              <w:left w:val="nil"/>
              <w:bottom w:val="nil"/>
              <w:right w:val="nil"/>
            </w:tcBorders>
            <w:shd w:val="clear" w:color="auto" w:fill="auto"/>
            <w:vAlign w:val="center"/>
            <w:hideMark/>
          </w:tcPr>
          <w:p w14:paraId="0295C056" w14:textId="77777777" w:rsidR="007F54C8" w:rsidRPr="00E0751D" w:rsidRDefault="007F54C8" w:rsidP="002371FD">
            <w:pPr>
              <w:spacing w:after="0" w:line="240" w:lineRule="auto"/>
              <w:jc w:val="right"/>
              <w:rPr>
                <w:rFonts w:eastAsia="Times New Roman" w:cstheme="minorHAnsi"/>
                <w:sz w:val="18"/>
                <w:szCs w:val="18"/>
                <w:lang w:eastAsia="es-MX"/>
              </w:rPr>
            </w:pPr>
            <w:r>
              <w:rPr>
                <w:rFonts w:eastAsia="Times New Roman" w:cstheme="minorHAnsi"/>
                <w:sz w:val="18"/>
                <w:szCs w:val="18"/>
                <w:lang w:eastAsia="es-MX"/>
              </w:rPr>
              <w:t>0</w:t>
            </w:r>
          </w:p>
        </w:tc>
        <w:tc>
          <w:tcPr>
            <w:tcW w:w="853" w:type="pct"/>
            <w:tcBorders>
              <w:top w:val="nil"/>
              <w:left w:val="nil"/>
              <w:bottom w:val="nil"/>
              <w:right w:val="single" w:sz="4" w:space="0" w:color="auto"/>
            </w:tcBorders>
            <w:shd w:val="clear" w:color="auto" w:fill="auto"/>
            <w:vAlign w:val="center"/>
            <w:hideMark/>
          </w:tcPr>
          <w:p w14:paraId="46004F9A" w14:textId="77777777" w:rsidR="007F54C8" w:rsidRPr="00E0751D" w:rsidRDefault="007F54C8" w:rsidP="002371FD">
            <w:pPr>
              <w:spacing w:after="0" w:line="240" w:lineRule="auto"/>
              <w:jc w:val="right"/>
              <w:rPr>
                <w:rFonts w:eastAsia="Times New Roman" w:cstheme="minorHAnsi"/>
                <w:color w:val="000000"/>
                <w:sz w:val="18"/>
                <w:szCs w:val="18"/>
                <w:lang w:eastAsia="es-MX"/>
              </w:rPr>
            </w:pPr>
            <w:r w:rsidRPr="00E0751D">
              <w:rPr>
                <w:rFonts w:eastAsia="Times New Roman" w:cstheme="minorHAnsi"/>
                <w:color w:val="000000"/>
                <w:sz w:val="18"/>
                <w:szCs w:val="18"/>
                <w:lang w:eastAsia="es-MX"/>
              </w:rPr>
              <w:t> </w:t>
            </w:r>
            <w:r>
              <w:rPr>
                <w:rFonts w:eastAsia="Times New Roman" w:cstheme="minorHAnsi"/>
                <w:color w:val="000000"/>
                <w:sz w:val="18"/>
                <w:szCs w:val="18"/>
                <w:lang w:eastAsia="es-MX"/>
              </w:rPr>
              <w:t>0</w:t>
            </w:r>
          </w:p>
        </w:tc>
      </w:tr>
      <w:tr w:rsidR="007F54C8" w:rsidRPr="00E0751D" w14:paraId="7E8B2314" w14:textId="77777777" w:rsidTr="002371FD">
        <w:trPr>
          <w:trHeight w:val="240"/>
        </w:trPr>
        <w:tc>
          <w:tcPr>
            <w:tcW w:w="375" w:type="pct"/>
            <w:tcBorders>
              <w:top w:val="nil"/>
              <w:left w:val="single" w:sz="4" w:space="0" w:color="auto"/>
              <w:bottom w:val="nil"/>
              <w:right w:val="nil"/>
            </w:tcBorders>
            <w:shd w:val="clear" w:color="auto" w:fill="auto"/>
            <w:noWrap/>
            <w:vAlign w:val="center"/>
            <w:hideMark/>
          </w:tcPr>
          <w:p w14:paraId="6B4546BB" w14:textId="77777777" w:rsidR="007F54C8" w:rsidRPr="00E0751D" w:rsidRDefault="007F54C8" w:rsidP="002371FD">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8000</w:t>
            </w:r>
          </w:p>
        </w:tc>
        <w:tc>
          <w:tcPr>
            <w:tcW w:w="2113" w:type="pct"/>
            <w:tcBorders>
              <w:top w:val="nil"/>
              <w:left w:val="nil"/>
              <w:bottom w:val="nil"/>
              <w:right w:val="nil"/>
            </w:tcBorders>
            <w:shd w:val="clear" w:color="auto" w:fill="auto"/>
            <w:vAlign w:val="center"/>
            <w:hideMark/>
          </w:tcPr>
          <w:p w14:paraId="5BB7623A" w14:textId="77777777" w:rsidR="007F54C8" w:rsidRPr="00E0751D" w:rsidRDefault="007F54C8" w:rsidP="002371FD">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 xml:space="preserve">Participaciones y Aportaciones </w:t>
            </w:r>
          </w:p>
        </w:tc>
        <w:tc>
          <w:tcPr>
            <w:tcW w:w="905" w:type="pct"/>
            <w:tcBorders>
              <w:top w:val="nil"/>
              <w:left w:val="nil"/>
              <w:bottom w:val="nil"/>
              <w:right w:val="nil"/>
            </w:tcBorders>
            <w:shd w:val="clear" w:color="auto" w:fill="auto"/>
            <w:vAlign w:val="center"/>
            <w:hideMark/>
          </w:tcPr>
          <w:p w14:paraId="2540334C" w14:textId="77777777" w:rsidR="007F54C8" w:rsidRPr="00E0751D" w:rsidRDefault="007F54C8" w:rsidP="002371FD">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0</w:t>
            </w:r>
          </w:p>
        </w:tc>
        <w:tc>
          <w:tcPr>
            <w:tcW w:w="754" w:type="pct"/>
            <w:tcBorders>
              <w:top w:val="nil"/>
              <w:left w:val="nil"/>
              <w:bottom w:val="nil"/>
              <w:right w:val="nil"/>
            </w:tcBorders>
            <w:shd w:val="clear" w:color="auto" w:fill="auto"/>
            <w:vAlign w:val="center"/>
            <w:hideMark/>
          </w:tcPr>
          <w:p w14:paraId="2AFCB77D" w14:textId="77777777" w:rsidR="007F54C8" w:rsidRPr="00E0751D" w:rsidRDefault="007F54C8" w:rsidP="002371FD">
            <w:pPr>
              <w:spacing w:after="0" w:line="240" w:lineRule="auto"/>
              <w:jc w:val="right"/>
              <w:rPr>
                <w:rFonts w:eastAsia="Times New Roman" w:cstheme="minorHAnsi"/>
                <w:sz w:val="18"/>
                <w:szCs w:val="18"/>
                <w:lang w:eastAsia="es-MX"/>
              </w:rPr>
            </w:pPr>
            <w:r>
              <w:rPr>
                <w:rFonts w:eastAsia="Times New Roman" w:cstheme="minorHAnsi"/>
                <w:sz w:val="18"/>
                <w:szCs w:val="18"/>
                <w:lang w:eastAsia="es-MX"/>
              </w:rPr>
              <w:t>0</w:t>
            </w:r>
          </w:p>
        </w:tc>
        <w:tc>
          <w:tcPr>
            <w:tcW w:w="853" w:type="pct"/>
            <w:tcBorders>
              <w:top w:val="nil"/>
              <w:left w:val="nil"/>
              <w:bottom w:val="nil"/>
              <w:right w:val="single" w:sz="4" w:space="0" w:color="auto"/>
            </w:tcBorders>
            <w:shd w:val="clear" w:color="auto" w:fill="auto"/>
            <w:vAlign w:val="center"/>
            <w:hideMark/>
          </w:tcPr>
          <w:p w14:paraId="3C17F7D3" w14:textId="77777777" w:rsidR="007F54C8" w:rsidRPr="00E0751D" w:rsidRDefault="007F54C8" w:rsidP="002371FD">
            <w:pPr>
              <w:spacing w:after="0" w:line="240" w:lineRule="auto"/>
              <w:jc w:val="right"/>
              <w:rPr>
                <w:rFonts w:eastAsia="Times New Roman" w:cstheme="minorHAnsi"/>
                <w:color w:val="000000"/>
                <w:sz w:val="18"/>
                <w:szCs w:val="18"/>
                <w:lang w:eastAsia="es-MX"/>
              </w:rPr>
            </w:pPr>
            <w:r w:rsidRPr="00E0751D">
              <w:rPr>
                <w:rFonts w:eastAsia="Times New Roman" w:cstheme="minorHAnsi"/>
                <w:color w:val="000000"/>
                <w:sz w:val="18"/>
                <w:szCs w:val="18"/>
                <w:lang w:eastAsia="es-MX"/>
              </w:rPr>
              <w:t> </w:t>
            </w:r>
            <w:r>
              <w:rPr>
                <w:rFonts w:eastAsia="Times New Roman" w:cstheme="minorHAnsi"/>
                <w:color w:val="000000"/>
                <w:sz w:val="18"/>
                <w:szCs w:val="18"/>
                <w:lang w:eastAsia="es-MX"/>
              </w:rPr>
              <w:t>0</w:t>
            </w:r>
          </w:p>
        </w:tc>
      </w:tr>
      <w:tr w:rsidR="007F54C8" w:rsidRPr="00E0751D" w14:paraId="0751213F" w14:textId="77777777" w:rsidTr="002371FD">
        <w:trPr>
          <w:trHeight w:val="240"/>
        </w:trPr>
        <w:tc>
          <w:tcPr>
            <w:tcW w:w="375" w:type="pct"/>
            <w:tcBorders>
              <w:top w:val="nil"/>
              <w:left w:val="single" w:sz="4" w:space="0" w:color="auto"/>
              <w:bottom w:val="nil"/>
              <w:right w:val="nil"/>
            </w:tcBorders>
            <w:shd w:val="clear" w:color="auto" w:fill="auto"/>
            <w:noWrap/>
            <w:vAlign w:val="center"/>
            <w:hideMark/>
          </w:tcPr>
          <w:p w14:paraId="3ACDB6C5" w14:textId="77777777" w:rsidR="007F54C8" w:rsidRPr="00E0751D" w:rsidRDefault="007F54C8" w:rsidP="002371FD">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9000</w:t>
            </w:r>
          </w:p>
        </w:tc>
        <w:tc>
          <w:tcPr>
            <w:tcW w:w="2113" w:type="pct"/>
            <w:tcBorders>
              <w:top w:val="nil"/>
              <w:left w:val="nil"/>
              <w:bottom w:val="nil"/>
              <w:right w:val="nil"/>
            </w:tcBorders>
            <w:shd w:val="clear" w:color="auto" w:fill="auto"/>
            <w:vAlign w:val="center"/>
            <w:hideMark/>
          </w:tcPr>
          <w:p w14:paraId="00E96AD4" w14:textId="77777777" w:rsidR="007F54C8" w:rsidRPr="00E0751D" w:rsidRDefault="007F54C8" w:rsidP="002371FD">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Deuda Pública</w:t>
            </w:r>
          </w:p>
        </w:tc>
        <w:tc>
          <w:tcPr>
            <w:tcW w:w="905" w:type="pct"/>
            <w:tcBorders>
              <w:top w:val="nil"/>
              <w:left w:val="nil"/>
              <w:bottom w:val="nil"/>
              <w:right w:val="nil"/>
            </w:tcBorders>
            <w:shd w:val="clear" w:color="auto" w:fill="auto"/>
            <w:vAlign w:val="center"/>
            <w:hideMark/>
          </w:tcPr>
          <w:p w14:paraId="15B3F087" w14:textId="77777777" w:rsidR="007F54C8" w:rsidRPr="00E0751D" w:rsidRDefault="007F54C8" w:rsidP="002371FD">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0</w:t>
            </w:r>
          </w:p>
        </w:tc>
        <w:tc>
          <w:tcPr>
            <w:tcW w:w="754" w:type="pct"/>
            <w:tcBorders>
              <w:top w:val="nil"/>
              <w:left w:val="nil"/>
              <w:bottom w:val="nil"/>
              <w:right w:val="nil"/>
            </w:tcBorders>
            <w:shd w:val="clear" w:color="auto" w:fill="auto"/>
            <w:vAlign w:val="center"/>
            <w:hideMark/>
          </w:tcPr>
          <w:p w14:paraId="331F36A6" w14:textId="77777777" w:rsidR="007F54C8" w:rsidRPr="00E0751D" w:rsidRDefault="007F54C8" w:rsidP="002371FD">
            <w:pPr>
              <w:spacing w:after="0" w:line="240" w:lineRule="auto"/>
              <w:jc w:val="right"/>
              <w:rPr>
                <w:rFonts w:eastAsia="Times New Roman" w:cstheme="minorHAnsi"/>
                <w:sz w:val="18"/>
                <w:szCs w:val="18"/>
                <w:lang w:eastAsia="es-MX"/>
              </w:rPr>
            </w:pPr>
            <w:r>
              <w:rPr>
                <w:rFonts w:eastAsia="Times New Roman" w:cstheme="minorHAnsi"/>
                <w:sz w:val="18"/>
                <w:szCs w:val="18"/>
                <w:lang w:eastAsia="es-MX"/>
              </w:rPr>
              <w:t>0</w:t>
            </w:r>
          </w:p>
        </w:tc>
        <w:tc>
          <w:tcPr>
            <w:tcW w:w="853" w:type="pct"/>
            <w:tcBorders>
              <w:top w:val="nil"/>
              <w:left w:val="nil"/>
              <w:bottom w:val="nil"/>
              <w:right w:val="single" w:sz="4" w:space="0" w:color="auto"/>
            </w:tcBorders>
            <w:shd w:val="clear" w:color="auto" w:fill="auto"/>
            <w:vAlign w:val="center"/>
            <w:hideMark/>
          </w:tcPr>
          <w:p w14:paraId="4F8047D9" w14:textId="77777777" w:rsidR="007F54C8" w:rsidRPr="00E0751D" w:rsidRDefault="007F54C8" w:rsidP="002371FD">
            <w:pPr>
              <w:spacing w:after="0" w:line="240" w:lineRule="auto"/>
              <w:jc w:val="right"/>
              <w:rPr>
                <w:rFonts w:eastAsia="Times New Roman" w:cstheme="minorHAnsi"/>
                <w:color w:val="000000"/>
                <w:sz w:val="18"/>
                <w:szCs w:val="18"/>
                <w:lang w:eastAsia="es-MX"/>
              </w:rPr>
            </w:pPr>
            <w:r w:rsidRPr="00E0751D">
              <w:rPr>
                <w:rFonts w:eastAsia="Times New Roman" w:cstheme="minorHAnsi"/>
                <w:color w:val="000000"/>
                <w:sz w:val="18"/>
                <w:szCs w:val="18"/>
                <w:lang w:eastAsia="es-MX"/>
              </w:rPr>
              <w:t> </w:t>
            </w:r>
            <w:r>
              <w:rPr>
                <w:rFonts w:eastAsia="Times New Roman" w:cstheme="minorHAnsi"/>
                <w:color w:val="000000"/>
                <w:sz w:val="18"/>
                <w:szCs w:val="18"/>
                <w:lang w:eastAsia="es-MX"/>
              </w:rPr>
              <w:t>0</w:t>
            </w:r>
          </w:p>
        </w:tc>
      </w:tr>
      <w:tr w:rsidR="007F54C8" w:rsidRPr="00E0751D" w14:paraId="75195DE6" w14:textId="77777777" w:rsidTr="002371FD">
        <w:trPr>
          <w:trHeight w:val="240"/>
        </w:trPr>
        <w:tc>
          <w:tcPr>
            <w:tcW w:w="375" w:type="pct"/>
            <w:tcBorders>
              <w:top w:val="single" w:sz="4" w:space="0" w:color="auto"/>
              <w:left w:val="single" w:sz="4" w:space="0" w:color="auto"/>
              <w:bottom w:val="single" w:sz="4" w:space="0" w:color="auto"/>
              <w:right w:val="nil"/>
            </w:tcBorders>
            <w:shd w:val="clear" w:color="auto" w:fill="auto"/>
            <w:noWrap/>
            <w:vAlign w:val="center"/>
            <w:hideMark/>
          </w:tcPr>
          <w:p w14:paraId="4E751BBE" w14:textId="77777777" w:rsidR="007F54C8" w:rsidRPr="00E0751D" w:rsidRDefault="007F54C8" w:rsidP="002371FD">
            <w:pPr>
              <w:spacing w:after="0" w:line="240" w:lineRule="auto"/>
              <w:rPr>
                <w:rFonts w:eastAsia="Times New Roman" w:cstheme="minorHAnsi"/>
                <w:color w:val="000000"/>
                <w:sz w:val="18"/>
                <w:szCs w:val="18"/>
                <w:lang w:eastAsia="es-MX"/>
              </w:rPr>
            </w:pPr>
            <w:r w:rsidRPr="00E0751D">
              <w:rPr>
                <w:rFonts w:eastAsia="Times New Roman" w:cstheme="minorHAnsi"/>
                <w:color w:val="000000"/>
                <w:sz w:val="18"/>
                <w:szCs w:val="18"/>
                <w:lang w:eastAsia="es-MX"/>
              </w:rPr>
              <w:t> </w:t>
            </w:r>
          </w:p>
        </w:tc>
        <w:tc>
          <w:tcPr>
            <w:tcW w:w="2113" w:type="pct"/>
            <w:tcBorders>
              <w:top w:val="single" w:sz="4" w:space="0" w:color="auto"/>
              <w:left w:val="nil"/>
              <w:bottom w:val="single" w:sz="4" w:space="0" w:color="auto"/>
              <w:right w:val="nil"/>
            </w:tcBorders>
            <w:shd w:val="clear" w:color="auto" w:fill="auto"/>
            <w:vAlign w:val="center"/>
            <w:hideMark/>
          </w:tcPr>
          <w:p w14:paraId="7DB62827" w14:textId="77777777" w:rsidR="007F54C8" w:rsidRPr="00E0751D" w:rsidRDefault="007F54C8" w:rsidP="002371FD">
            <w:pPr>
              <w:spacing w:after="0" w:line="240" w:lineRule="auto"/>
              <w:jc w:val="right"/>
              <w:rPr>
                <w:rFonts w:eastAsia="Times New Roman" w:cstheme="minorHAnsi"/>
                <w:b/>
                <w:bCs/>
                <w:color w:val="000000"/>
                <w:sz w:val="18"/>
                <w:szCs w:val="18"/>
                <w:lang w:eastAsia="es-MX"/>
              </w:rPr>
            </w:pPr>
            <w:r w:rsidRPr="00E0751D">
              <w:rPr>
                <w:rFonts w:eastAsia="Times New Roman" w:cstheme="minorHAnsi"/>
                <w:b/>
                <w:bCs/>
                <w:color w:val="000000"/>
                <w:sz w:val="18"/>
                <w:szCs w:val="18"/>
                <w:lang w:eastAsia="es-MX"/>
              </w:rPr>
              <w:t>Total</w:t>
            </w:r>
          </w:p>
        </w:tc>
        <w:tc>
          <w:tcPr>
            <w:tcW w:w="905" w:type="pct"/>
            <w:tcBorders>
              <w:top w:val="single" w:sz="4" w:space="0" w:color="auto"/>
              <w:left w:val="nil"/>
              <w:bottom w:val="single" w:sz="4" w:space="0" w:color="auto"/>
              <w:right w:val="nil"/>
            </w:tcBorders>
            <w:shd w:val="clear" w:color="auto" w:fill="auto"/>
            <w:vAlign w:val="center"/>
            <w:hideMark/>
          </w:tcPr>
          <w:p w14:paraId="502F6218" w14:textId="77777777" w:rsidR="007F54C8" w:rsidRPr="00E0751D" w:rsidRDefault="007F54C8" w:rsidP="002371FD">
            <w:pPr>
              <w:spacing w:after="0" w:line="240" w:lineRule="auto"/>
              <w:jc w:val="right"/>
              <w:rPr>
                <w:rFonts w:eastAsia="Times New Roman" w:cstheme="minorHAnsi"/>
                <w:b/>
                <w:bCs/>
                <w:color w:val="000000"/>
                <w:sz w:val="18"/>
                <w:szCs w:val="18"/>
                <w:lang w:eastAsia="es-MX"/>
              </w:rPr>
            </w:pPr>
            <w:r>
              <w:rPr>
                <w:rFonts w:eastAsia="Times New Roman" w:cstheme="minorHAnsi"/>
                <w:b/>
                <w:bCs/>
                <w:color w:val="000000"/>
                <w:sz w:val="18"/>
                <w:szCs w:val="18"/>
                <w:lang w:eastAsia="es-MX"/>
              </w:rPr>
              <w:t>13,923,860.72</w:t>
            </w:r>
          </w:p>
        </w:tc>
        <w:tc>
          <w:tcPr>
            <w:tcW w:w="754" w:type="pct"/>
            <w:tcBorders>
              <w:top w:val="single" w:sz="4" w:space="0" w:color="auto"/>
              <w:left w:val="nil"/>
              <w:bottom w:val="single" w:sz="4" w:space="0" w:color="auto"/>
              <w:right w:val="nil"/>
            </w:tcBorders>
            <w:shd w:val="clear" w:color="auto" w:fill="auto"/>
            <w:vAlign w:val="center"/>
            <w:hideMark/>
          </w:tcPr>
          <w:p w14:paraId="44D30B5C" w14:textId="77777777" w:rsidR="007F54C8" w:rsidRPr="00E0751D" w:rsidRDefault="007F54C8" w:rsidP="002371FD">
            <w:pPr>
              <w:spacing w:after="0" w:line="240" w:lineRule="auto"/>
              <w:jc w:val="right"/>
              <w:rPr>
                <w:rFonts w:eastAsia="Times New Roman" w:cstheme="minorHAnsi"/>
                <w:b/>
                <w:bCs/>
                <w:color w:val="000000"/>
                <w:sz w:val="18"/>
                <w:szCs w:val="18"/>
                <w:lang w:eastAsia="es-MX"/>
              </w:rPr>
            </w:pPr>
            <w:r w:rsidRPr="00E0751D">
              <w:rPr>
                <w:rFonts w:eastAsia="Times New Roman" w:cstheme="minorHAnsi"/>
                <w:b/>
                <w:bCs/>
                <w:color w:val="000000"/>
                <w:sz w:val="18"/>
                <w:szCs w:val="18"/>
                <w:lang w:eastAsia="es-MX"/>
              </w:rPr>
              <w:t>0.00</w:t>
            </w:r>
          </w:p>
        </w:tc>
        <w:tc>
          <w:tcPr>
            <w:tcW w:w="853" w:type="pct"/>
            <w:tcBorders>
              <w:top w:val="single" w:sz="4" w:space="0" w:color="auto"/>
              <w:left w:val="nil"/>
              <w:bottom w:val="single" w:sz="4" w:space="0" w:color="auto"/>
              <w:right w:val="single" w:sz="4" w:space="0" w:color="auto"/>
            </w:tcBorders>
            <w:shd w:val="clear" w:color="auto" w:fill="auto"/>
            <w:vAlign w:val="center"/>
            <w:hideMark/>
          </w:tcPr>
          <w:p w14:paraId="6F679DB0" w14:textId="77777777" w:rsidR="007F54C8" w:rsidRPr="00E0751D" w:rsidRDefault="007F54C8" w:rsidP="002371FD">
            <w:pPr>
              <w:spacing w:after="0" w:line="240" w:lineRule="auto"/>
              <w:jc w:val="right"/>
              <w:rPr>
                <w:rFonts w:eastAsia="Times New Roman" w:cstheme="minorHAnsi"/>
                <w:b/>
                <w:bCs/>
                <w:color w:val="000000"/>
                <w:sz w:val="18"/>
                <w:szCs w:val="18"/>
                <w:lang w:eastAsia="es-MX"/>
              </w:rPr>
            </w:pPr>
            <w:r>
              <w:rPr>
                <w:rFonts w:eastAsia="Times New Roman" w:cstheme="minorHAnsi"/>
                <w:b/>
                <w:bCs/>
                <w:color w:val="000000"/>
                <w:sz w:val="18"/>
                <w:szCs w:val="18"/>
                <w:lang w:eastAsia="es-MX"/>
              </w:rPr>
              <w:t>13,923,860.72</w:t>
            </w:r>
          </w:p>
        </w:tc>
      </w:tr>
    </w:tbl>
    <w:p w14:paraId="03FCCC19" w14:textId="77777777" w:rsidR="00E0751D" w:rsidRDefault="00E0751D" w:rsidP="00E0751D">
      <w:pPr>
        <w:spacing w:after="0" w:line="240" w:lineRule="auto"/>
      </w:pPr>
    </w:p>
    <w:p w14:paraId="72A5D693" w14:textId="77777777" w:rsidR="00AF5CAD" w:rsidRDefault="00AF5CAD" w:rsidP="00E0751D">
      <w:pPr>
        <w:spacing w:after="0" w:line="240" w:lineRule="auto"/>
      </w:pPr>
    </w:p>
    <w:p w14:paraId="5F25A755" w14:textId="77777777" w:rsidR="00E0751D" w:rsidRPr="00E0751D" w:rsidRDefault="00E0751D" w:rsidP="00E0751D">
      <w:pPr>
        <w:spacing w:after="0" w:line="240" w:lineRule="auto"/>
        <w:rPr>
          <w:b/>
        </w:rPr>
      </w:pPr>
      <w:r w:rsidRPr="00E0751D">
        <w:rPr>
          <w:b/>
        </w:rPr>
        <w:t>4. Deuda Pública y Obligaciones</w:t>
      </w:r>
    </w:p>
    <w:p w14:paraId="7C3FE6E1" w14:textId="77777777" w:rsidR="00672C39" w:rsidRDefault="00672C39" w:rsidP="00E0751D">
      <w:pPr>
        <w:spacing w:after="0" w:line="240" w:lineRule="auto"/>
      </w:pPr>
    </w:p>
    <w:p w14:paraId="01DE1A8A" w14:textId="77777777" w:rsidR="00672C39" w:rsidRPr="00140227" w:rsidRDefault="00672C39" w:rsidP="00672C39">
      <w:pPr>
        <w:spacing w:after="0" w:line="240" w:lineRule="auto"/>
        <w:jc w:val="both"/>
        <w:rPr>
          <w:rFonts w:cs="Calibri"/>
        </w:rPr>
      </w:pPr>
      <w:r w:rsidRPr="00140227">
        <w:rPr>
          <w:rFonts w:cs="Calibri"/>
        </w:rPr>
        <w:t>El Mun</w:t>
      </w:r>
      <w:r>
        <w:rPr>
          <w:rFonts w:cs="Calibri"/>
        </w:rPr>
        <w:t>i</w:t>
      </w:r>
      <w:r w:rsidRPr="00140227">
        <w:rPr>
          <w:rFonts w:cs="Calibri"/>
        </w:rPr>
        <w:t xml:space="preserve">cipio de Comonfort, </w:t>
      </w:r>
      <w:proofErr w:type="spellStart"/>
      <w:r w:rsidRPr="00140227">
        <w:rPr>
          <w:rFonts w:cs="Calibri"/>
        </w:rPr>
        <w:t>Gto</w:t>
      </w:r>
      <w:proofErr w:type="spellEnd"/>
      <w:r w:rsidRPr="00140227">
        <w:rPr>
          <w:rFonts w:cs="Calibri"/>
        </w:rPr>
        <w:t>., contrajo una deuda pública por la cantidad de $19’860,880, para compra de una reserva territorial, a través de la Institución Financiera Banco del Bajío, misma que fue autorizada mediante Decreto 157 del Congreso del Estado, el 15 de febrero de 2011, publicada en el Periódico Oficial del Estado el 4 de marzo de 2011, a un plazo de 6 años, con una tasa TIIE más 1.85 puntos. Bajo los registros estatales y federales de deuda folios 205/11 y 193/2011 respectivamente.</w:t>
      </w:r>
    </w:p>
    <w:p w14:paraId="40ACC719" w14:textId="77777777" w:rsidR="00672C39" w:rsidRDefault="00672C39" w:rsidP="00672C39">
      <w:pPr>
        <w:spacing w:after="0" w:line="240" w:lineRule="auto"/>
        <w:jc w:val="both"/>
        <w:rPr>
          <w:rFonts w:cs="Calibri"/>
        </w:rPr>
      </w:pPr>
    </w:p>
    <w:p w14:paraId="7A5ADFA2" w14:textId="77777777" w:rsidR="003C69BC" w:rsidRPr="00140227" w:rsidRDefault="003C69BC" w:rsidP="00672C39">
      <w:pPr>
        <w:spacing w:after="0" w:line="240" w:lineRule="auto"/>
        <w:jc w:val="both"/>
        <w:rPr>
          <w:rFonts w:cs="Calibri"/>
        </w:rPr>
      </w:pPr>
    </w:p>
    <w:p w14:paraId="3F5ECEF2" w14:textId="77777777" w:rsidR="00672C39" w:rsidRPr="00140227" w:rsidRDefault="00672C39" w:rsidP="00672C39">
      <w:pPr>
        <w:spacing w:after="0" w:line="240" w:lineRule="auto"/>
        <w:jc w:val="both"/>
        <w:rPr>
          <w:rFonts w:cs="Calibri"/>
        </w:rPr>
      </w:pPr>
      <w:r w:rsidRPr="00140227">
        <w:rPr>
          <w:rFonts w:cs="Calibri"/>
        </w:rPr>
        <w:t>Por representar una carga muy fuerte para la liquidez del ente púbico, en Febrero de  2014, se gestionó una reestructura con una mejora en la tasa la cual bajó a TIIE más 1.70 puntos y ampliando el plazo de pago a 15 ejercicios.</w:t>
      </w:r>
    </w:p>
    <w:p w14:paraId="3335E19F" w14:textId="77777777" w:rsidR="00672C39" w:rsidRDefault="00672C39" w:rsidP="00672C39">
      <w:pPr>
        <w:spacing w:after="0" w:line="240" w:lineRule="auto"/>
        <w:jc w:val="both"/>
        <w:rPr>
          <w:rFonts w:cs="Calibri"/>
        </w:rPr>
      </w:pPr>
    </w:p>
    <w:p w14:paraId="03D76C1A" w14:textId="77777777" w:rsidR="003C69BC" w:rsidRPr="00140227" w:rsidRDefault="003C69BC" w:rsidP="00672C39">
      <w:pPr>
        <w:spacing w:after="0" w:line="240" w:lineRule="auto"/>
        <w:jc w:val="both"/>
        <w:rPr>
          <w:rFonts w:cs="Calibri"/>
        </w:rPr>
      </w:pPr>
    </w:p>
    <w:p w14:paraId="5298F54D" w14:textId="77777777" w:rsidR="00672C39" w:rsidRDefault="00672C39" w:rsidP="00672C39">
      <w:pPr>
        <w:spacing w:after="0" w:line="240" w:lineRule="auto"/>
        <w:jc w:val="both"/>
        <w:rPr>
          <w:rFonts w:cs="Calibri"/>
        </w:rPr>
      </w:pPr>
      <w:r w:rsidRPr="00140227">
        <w:rPr>
          <w:rFonts w:cs="Calibri"/>
        </w:rPr>
        <w:t>El resumen de la deuda inicial y la reestructurada se muestra a continuación:</w:t>
      </w:r>
    </w:p>
    <w:p w14:paraId="42D8C4D9" w14:textId="77777777" w:rsidR="00672C39" w:rsidRDefault="00672C39" w:rsidP="00672C39">
      <w:pPr>
        <w:spacing w:after="0" w:line="240" w:lineRule="auto"/>
        <w:jc w:val="both"/>
        <w:rPr>
          <w:rFonts w:cs="Calibri"/>
        </w:rPr>
      </w:pPr>
    </w:p>
    <w:tbl>
      <w:tblPr>
        <w:tblW w:w="9594" w:type="dxa"/>
        <w:tblInd w:w="-5" w:type="dxa"/>
        <w:tblCellMar>
          <w:left w:w="70" w:type="dxa"/>
          <w:right w:w="70" w:type="dxa"/>
        </w:tblCellMar>
        <w:tblLook w:val="04A0" w:firstRow="1" w:lastRow="0" w:firstColumn="1" w:lastColumn="0" w:noHBand="0" w:noVBand="1"/>
      </w:tblPr>
      <w:tblGrid>
        <w:gridCol w:w="1642"/>
        <w:gridCol w:w="2894"/>
        <w:gridCol w:w="985"/>
        <w:gridCol w:w="766"/>
        <w:gridCol w:w="1219"/>
        <w:gridCol w:w="1164"/>
        <w:gridCol w:w="924"/>
      </w:tblGrid>
      <w:tr w:rsidR="00672C39" w:rsidRPr="00FC60F2" w14:paraId="28DAEC52" w14:textId="77777777" w:rsidTr="00672C39">
        <w:trPr>
          <w:trHeight w:val="433"/>
        </w:trPr>
        <w:tc>
          <w:tcPr>
            <w:tcW w:w="1642" w:type="dxa"/>
            <w:tcBorders>
              <w:top w:val="single" w:sz="4" w:space="0" w:color="auto"/>
              <w:left w:val="single" w:sz="4" w:space="0" w:color="auto"/>
              <w:bottom w:val="nil"/>
              <w:right w:val="single" w:sz="4" w:space="0" w:color="auto"/>
            </w:tcBorders>
            <w:shd w:val="clear" w:color="000000" w:fill="FFCC99"/>
            <w:vAlign w:val="center"/>
            <w:hideMark/>
          </w:tcPr>
          <w:p w14:paraId="48C8DC54"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 </w:t>
            </w:r>
          </w:p>
        </w:tc>
        <w:tc>
          <w:tcPr>
            <w:tcW w:w="2894" w:type="dxa"/>
            <w:tcBorders>
              <w:top w:val="single" w:sz="4" w:space="0" w:color="auto"/>
              <w:left w:val="nil"/>
              <w:bottom w:val="nil"/>
              <w:right w:val="single" w:sz="4" w:space="0" w:color="auto"/>
            </w:tcBorders>
            <w:shd w:val="clear" w:color="000000" w:fill="FFCC99"/>
            <w:vAlign w:val="center"/>
            <w:hideMark/>
          </w:tcPr>
          <w:p w14:paraId="5CB959F5"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 </w:t>
            </w:r>
          </w:p>
        </w:tc>
        <w:tc>
          <w:tcPr>
            <w:tcW w:w="985" w:type="dxa"/>
            <w:tcBorders>
              <w:top w:val="single" w:sz="4" w:space="0" w:color="auto"/>
              <w:left w:val="nil"/>
              <w:bottom w:val="nil"/>
              <w:right w:val="single" w:sz="4" w:space="0" w:color="auto"/>
            </w:tcBorders>
            <w:shd w:val="clear" w:color="000000" w:fill="FFCC99"/>
            <w:vAlign w:val="center"/>
            <w:hideMark/>
          </w:tcPr>
          <w:p w14:paraId="4DBCE4DE"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 </w:t>
            </w:r>
          </w:p>
        </w:tc>
        <w:tc>
          <w:tcPr>
            <w:tcW w:w="1985" w:type="dxa"/>
            <w:gridSpan w:val="2"/>
            <w:tcBorders>
              <w:top w:val="single" w:sz="4" w:space="0" w:color="auto"/>
              <w:left w:val="single" w:sz="4" w:space="0" w:color="auto"/>
              <w:bottom w:val="single" w:sz="4" w:space="0" w:color="auto"/>
              <w:right w:val="single" w:sz="4" w:space="0" w:color="000000"/>
            </w:tcBorders>
            <w:shd w:val="clear" w:color="000000" w:fill="FFCC99"/>
            <w:noWrap/>
            <w:vAlign w:val="center"/>
            <w:hideMark/>
          </w:tcPr>
          <w:p w14:paraId="62A502D2" w14:textId="77777777" w:rsidR="00672C39" w:rsidRPr="00FC60F2" w:rsidRDefault="00672C39" w:rsidP="00B927D1">
            <w:pPr>
              <w:spacing w:after="0" w:line="240" w:lineRule="auto"/>
              <w:ind w:firstLineChars="100" w:firstLine="161"/>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Financiamiento Contratado</w:t>
            </w:r>
          </w:p>
        </w:tc>
        <w:tc>
          <w:tcPr>
            <w:tcW w:w="1164" w:type="dxa"/>
            <w:tcBorders>
              <w:top w:val="single" w:sz="4" w:space="0" w:color="auto"/>
              <w:left w:val="nil"/>
              <w:bottom w:val="single" w:sz="4" w:space="0" w:color="auto"/>
              <w:right w:val="single" w:sz="4" w:space="0" w:color="auto"/>
            </w:tcBorders>
            <w:shd w:val="clear" w:color="000000" w:fill="FFCC99"/>
            <w:vAlign w:val="center"/>
            <w:hideMark/>
          </w:tcPr>
          <w:p w14:paraId="6F6A1AE3"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Finan. Dispuesto</w:t>
            </w:r>
          </w:p>
        </w:tc>
        <w:tc>
          <w:tcPr>
            <w:tcW w:w="924" w:type="dxa"/>
            <w:tcBorders>
              <w:top w:val="single" w:sz="4" w:space="0" w:color="auto"/>
              <w:left w:val="nil"/>
              <w:bottom w:val="nil"/>
              <w:right w:val="single" w:sz="4" w:space="0" w:color="auto"/>
            </w:tcBorders>
            <w:shd w:val="clear" w:color="000000" w:fill="FFCC99"/>
            <w:vAlign w:val="center"/>
            <w:hideMark/>
          </w:tcPr>
          <w:p w14:paraId="5496662F"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 </w:t>
            </w:r>
          </w:p>
        </w:tc>
      </w:tr>
      <w:tr w:rsidR="00672C39" w:rsidRPr="00FC60F2" w14:paraId="152515A8" w14:textId="77777777" w:rsidTr="00672C39">
        <w:trPr>
          <w:trHeight w:val="650"/>
        </w:trPr>
        <w:tc>
          <w:tcPr>
            <w:tcW w:w="1642" w:type="dxa"/>
            <w:tcBorders>
              <w:top w:val="nil"/>
              <w:left w:val="single" w:sz="4" w:space="0" w:color="auto"/>
              <w:bottom w:val="single" w:sz="4" w:space="0" w:color="auto"/>
              <w:right w:val="single" w:sz="4" w:space="0" w:color="auto"/>
            </w:tcBorders>
            <w:shd w:val="clear" w:color="000000" w:fill="FFCC99"/>
            <w:vAlign w:val="center"/>
            <w:hideMark/>
          </w:tcPr>
          <w:p w14:paraId="71A8D80F"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Destino del Crédito</w:t>
            </w:r>
          </w:p>
        </w:tc>
        <w:tc>
          <w:tcPr>
            <w:tcW w:w="2894" w:type="dxa"/>
            <w:tcBorders>
              <w:top w:val="nil"/>
              <w:left w:val="nil"/>
              <w:bottom w:val="single" w:sz="4" w:space="0" w:color="auto"/>
              <w:right w:val="single" w:sz="4" w:space="0" w:color="auto"/>
            </w:tcBorders>
            <w:shd w:val="clear" w:color="000000" w:fill="FFCC99"/>
            <w:vAlign w:val="center"/>
            <w:hideMark/>
          </w:tcPr>
          <w:p w14:paraId="7575A238"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Acreedor</w:t>
            </w:r>
          </w:p>
        </w:tc>
        <w:tc>
          <w:tcPr>
            <w:tcW w:w="985" w:type="dxa"/>
            <w:tcBorders>
              <w:top w:val="nil"/>
              <w:left w:val="nil"/>
              <w:bottom w:val="single" w:sz="4" w:space="0" w:color="auto"/>
              <w:right w:val="single" w:sz="4" w:space="0" w:color="auto"/>
            </w:tcBorders>
            <w:shd w:val="clear" w:color="000000" w:fill="FFCC99"/>
            <w:vAlign w:val="center"/>
            <w:hideMark/>
          </w:tcPr>
          <w:p w14:paraId="3CDD3867"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Núm. Contrato de Crédito</w:t>
            </w:r>
          </w:p>
        </w:tc>
        <w:tc>
          <w:tcPr>
            <w:tcW w:w="766" w:type="dxa"/>
            <w:tcBorders>
              <w:top w:val="nil"/>
              <w:left w:val="nil"/>
              <w:bottom w:val="single" w:sz="4" w:space="0" w:color="auto"/>
              <w:right w:val="single" w:sz="4" w:space="0" w:color="auto"/>
            </w:tcBorders>
            <w:shd w:val="clear" w:color="000000" w:fill="FFCC99"/>
            <w:noWrap/>
            <w:vAlign w:val="center"/>
            <w:hideMark/>
          </w:tcPr>
          <w:p w14:paraId="0DC99D37"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En UDIS</w:t>
            </w:r>
          </w:p>
        </w:tc>
        <w:tc>
          <w:tcPr>
            <w:tcW w:w="1219" w:type="dxa"/>
            <w:tcBorders>
              <w:top w:val="nil"/>
              <w:left w:val="nil"/>
              <w:bottom w:val="single" w:sz="4" w:space="0" w:color="auto"/>
              <w:right w:val="single" w:sz="4" w:space="0" w:color="auto"/>
            </w:tcBorders>
            <w:shd w:val="clear" w:color="000000" w:fill="FFCC99"/>
            <w:noWrap/>
            <w:vAlign w:val="center"/>
            <w:hideMark/>
          </w:tcPr>
          <w:p w14:paraId="0AA0F9A3"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En Pesos</w:t>
            </w:r>
          </w:p>
        </w:tc>
        <w:tc>
          <w:tcPr>
            <w:tcW w:w="1164" w:type="dxa"/>
            <w:tcBorders>
              <w:top w:val="nil"/>
              <w:left w:val="nil"/>
              <w:bottom w:val="single" w:sz="4" w:space="0" w:color="auto"/>
              <w:right w:val="single" w:sz="4" w:space="0" w:color="auto"/>
            </w:tcBorders>
            <w:shd w:val="clear" w:color="000000" w:fill="FFCC99"/>
            <w:noWrap/>
            <w:vAlign w:val="center"/>
            <w:hideMark/>
          </w:tcPr>
          <w:p w14:paraId="5C958D99"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En Pesos</w:t>
            </w:r>
          </w:p>
        </w:tc>
        <w:tc>
          <w:tcPr>
            <w:tcW w:w="924" w:type="dxa"/>
            <w:tcBorders>
              <w:top w:val="nil"/>
              <w:left w:val="nil"/>
              <w:bottom w:val="single" w:sz="4" w:space="0" w:color="auto"/>
              <w:right w:val="single" w:sz="4" w:space="0" w:color="auto"/>
            </w:tcBorders>
            <w:shd w:val="clear" w:color="000000" w:fill="FFCC99"/>
            <w:vAlign w:val="center"/>
            <w:hideMark/>
          </w:tcPr>
          <w:p w14:paraId="706606F0"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Tasa de  Interés</w:t>
            </w:r>
          </w:p>
        </w:tc>
      </w:tr>
      <w:tr w:rsidR="00672C39" w:rsidRPr="00FC60F2" w14:paraId="31623EB4" w14:textId="77777777" w:rsidTr="00672C39">
        <w:trPr>
          <w:trHeight w:val="665"/>
        </w:trPr>
        <w:tc>
          <w:tcPr>
            <w:tcW w:w="1642" w:type="dxa"/>
            <w:tcBorders>
              <w:top w:val="nil"/>
              <w:left w:val="single" w:sz="4" w:space="0" w:color="auto"/>
              <w:bottom w:val="single" w:sz="4" w:space="0" w:color="auto"/>
              <w:right w:val="single" w:sz="4" w:space="0" w:color="auto"/>
            </w:tcBorders>
            <w:shd w:val="clear" w:color="auto" w:fill="auto"/>
            <w:vAlign w:val="bottom"/>
            <w:hideMark/>
          </w:tcPr>
          <w:p w14:paraId="4ABC9A3C" w14:textId="77777777" w:rsidR="00672C39" w:rsidRPr="00FC60F2" w:rsidRDefault="00672C39" w:rsidP="00B927D1">
            <w:pPr>
              <w:spacing w:after="0" w:line="240" w:lineRule="auto"/>
              <w:rPr>
                <w:rFonts w:ascii="Arial" w:eastAsia="Times New Roman" w:hAnsi="Arial" w:cs="Arial"/>
                <w:sz w:val="16"/>
                <w:szCs w:val="16"/>
                <w:lang w:eastAsia="es-MX"/>
              </w:rPr>
            </w:pPr>
            <w:r w:rsidRPr="00FC60F2">
              <w:rPr>
                <w:rFonts w:ascii="Arial" w:eastAsia="Times New Roman" w:hAnsi="Arial" w:cs="Arial"/>
                <w:sz w:val="16"/>
                <w:szCs w:val="16"/>
                <w:lang w:eastAsia="es-MX"/>
              </w:rPr>
              <w:t>ADQ. DE RESERVA TERRITORIAL</w:t>
            </w:r>
          </w:p>
        </w:tc>
        <w:tc>
          <w:tcPr>
            <w:tcW w:w="2894" w:type="dxa"/>
            <w:tcBorders>
              <w:top w:val="nil"/>
              <w:left w:val="nil"/>
              <w:bottom w:val="single" w:sz="4" w:space="0" w:color="auto"/>
              <w:right w:val="single" w:sz="4" w:space="0" w:color="auto"/>
            </w:tcBorders>
            <w:shd w:val="clear" w:color="auto" w:fill="auto"/>
            <w:noWrap/>
            <w:vAlign w:val="bottom"/>
            <w:hideMark/>
          </w:tcPr>
          <w:p w14:paraId="4075BF39" w14:textId="77777777" w:rsidR="00672C39" w:rsidRPr="00FC60F2" w:rsidRDefault="00672C39" w:rsidP="00B927D1">
            <w:pPr>
              <w:spacing w:after="0" w:line="240" w:lineRule="auto"/>
              <w:rPr>
                <w:rFonts w:ascii="Arial" w:eastAsia="Times New Roman" w:hAnsi="Arial" w:cs="Arial"/>
                <w:sz w:val="16"/>
                <w:szCs w:val="16"/>
                <w:lang w:eastAsia="es-MX"/>
              </w:rPr>
            </w:pPr>
            <w:r w:rsidRPr="00FC60F2">
              <w:rPr>
                <w:rFonts w:ascii="Arial" w:eastAsia="Times New Roman" w:hAnsi="Arial" w:cs="Arial"/>
                <w:sz w:val="16"/>
                <w:szCs w:val="16"/>
                <w:lang w:eastAsia="es-MX"/>
              </w:rPr>
              <w:t>BANCO DEL BAJIO SA INS DE BCA MULTIPLE</w:t>
            </w:r>
          </w:p>
        </w:tc>
        <w:tc>
          <w:tcPr>
            <w:tcW w:w="985" w:type="dxa"/>
            <w:tcBorders>
              <w:top w:val="nil"/>
              <w:left w:val="nil"/>
              <w:bottom w:val="single" w:sz="4" w:space="0" w:color="auto"/>
              <w:right w:val="single" w:sz="4" w:space="0" w:color="auto"/>
            </w:tcBorders>
            <w:shd w:val="clear" w:color="auto" w:fill="auto"/>
            <w:noWrap/>
            <w:vAlign w:val="bottom"/>
            <w:hideMark/>
          </w:tcPr>
          <w:p w14:paraId="0035B5DE" w14:textId="77777777" w:rsidR="00672C39" w:rsidRPr="00FC60F2" w:rsidRDefault="00672C39" w:rsidP="00B927D1">
            <w:pPr>
              <w:spacing w:after="0" w:line="240" w:lineRule="auto"/>
              <w:rPr>
                <w:rFonts w:ascii="Arial" w:eastAsia="Times New Roman" w:hAnsi="Arial" w:cs="Arial"/>
                <w:sz w:val="16"/>
                <w:szCs w:val="16"/>
                <w:lang w:eastAsia="es-MX"/>
              </w:rPr>
            </w:pPr>
            <w:r w:rsidRPr="00FC60F2">
              <w:rPr>
                <w:rFonts w:ascii="Arial" w:eastAsia="Times New Roman" w:hAnsi="Arial" w:cs="Arial"/>
                <w:sz w:val="16"/>
                <w:szCs w:val="16"/>
                <w:lang w:eastAsia="es-MX"/>
              </w:rPr>
              <w:t>S/N</w:t>
            </w:r>
          </w:p>
        </w:tc>
        <w:tc>
          <w:tcPr>
            <w:tcW w:w="766" w:type="dxa"/>
            <w:tcBorders>
              <w:top w:val="nil"/>
              <w:left w:val="nil"/>
              <w:bottom w:val="single" w:sz="4" w:space="0" w:color="auto"/>
              <w:right w:val="single" w:sz="4" w:space="0" w:color="auto"/>
            </w:tcBorders>
            <w:shd w:val="clear" w:color="auto" w:fill="auto"/>
            <w:noWrap/>
            <w:vAlign w:val="bottom"/>
            <w:hideMark/>
          </w:tcPr>
          <w:p w14:paraId="278EB60E" w14:textId="77777777" w:rsidR="00672C39" w:rsidRPr="00FC60F2" w:rsidRDefault="00672C39" w:rsidP="00B927D1">
            <w:pPr>
              <w:spacing w:after="0" w:line="240" w:lineRule="auto"/>
              <w:rPr>
                <w:rFonts w:ascii="Arial" w:eastAsia="Times New Roman" w:hAnsi="Arial" w:cs="Arial"/>
                <w:sz w:val="16"/>
                <w:szCs w:val="16"/>
                <w:lang w:eastAsia="es-MX"/>
              </w:rPr>
            </w:pPr>
            <w:r w:rsidRPr="00FC60F2">
              <w:rPr>
                <w:rFonts w:ascii="Arial" w:eastAsia="Times New Roman" w:hAnsi="Arial" w:cs="Arial"/>
                <w:sz w:val="16"/>
                <w:szCs w:val="16"/>
                <w:lang w:eastAsia="es-MX"/>
              </w:rPr>
              <w:t> </w:t>
            </w:r>
          </w:p>
        </w:tc>
        <w:tc>
          <w:tcPr>
            <w:tcW w:w="1219" w:type="dxa"/>
            <w:tcBorders>
              <w:top w:val="nil"/>
              <w:left w:val="nil"/>
              <w:bottom w:val="single" w:sz="4" w:space="0" w:color="auto"/>
              <w:right w:val="single" w:sz="4" w:space="0" w:color="auto"/>
            </w:tcBorders>
            <w:shd w:val="clear" w:color="auto" w:fill="auto"/>
            <w:noWrap/>
            <w:vAlign w:val="bottom"/>
            <w:hideMark/>
          </w:tcPr>
          <w:p w14:paraId="28EAF79A" w14:textId="77777777" w:rsidR="00672C39" w:rsidRPr="00FC60F2" w:rsidRDefault="00672C39" w:rsidP="00B927D1">
            <w:pPr>
              <w:spacing w:after="0" w:line="240" w:lineRule="auto"/>
              <w:jc w:val="right"/>
              <w:rPr>
                <w:rFonts w:ascii="Arial" w:eastAsia="Times New Roman" w:hAnsi="Arial" w:cs="Arial"/>
                <w:sz w:val="16"/>
                <w:szCs w:val="16"/>
                <w:lang w:eastAsia="es-MX"/>
              </w:rPr>
            </w:pPr>
            <w:r w:rsidRPr="00FC60F2">
              <w:rPr>
                <w:rFonts w:ascii="Arial" w:eastAsia="Times New Roman" w:hAnsi="Arial" w:cs="Arial"/>
                <w:sz w:val="16"/>
                <w:szCs w:val="16"/>
                <w:lang w:eastAsia="es-MX"/>
              </w:rPr>
              <w:t>11,022,960.00</w:t>
            </w:r>
          </w:p>
        </w:tc>
        <w:tc>
          <w:tcPr>
            <w:tcW w:w="1164" w:type="dxa"/>
            <w:tcBorders>
              <w:top w:val="nil"/>
              <w:left w:val="nil"/>
              <w:bottom w:val="single" w:sz="4" w:space="0" w:color="auto"/>
              <w:right w:val="single" w:sz="4" w:space="0" w:color="auto"/>
            </w:tcBorders>
            <w:shd w:val="clear" w:color="auto" w:fill="auto"/>
            <w:noWrap/>
            <w:vAlign w:val="bottom"/>
            <w:hideMark/>
          </w:tcPr>
          <w:p w14:paraId="59299FDE" w14:textId="77777777" w:rsidR="00672C39" w:rsidRPr="00FC60F2" w:rsidRDefault="00672C39" w:rsidP="00B927D1">
            <w:pPr>
              <w:spacing w:after="0" w:line="240" w:lineRule="auto"/>
              <w:jc w:val="right"/>
              <w:rPr>
                <w:rFonts w:ascii="Arial" w:eastAsia="Times New Roman" w:hAnsi="Arial" w:cs="Arial"/>
                <w:sz w:val="16"/>
                <w:szCs w:val="16"/>
                <w:lang w:eastAsia="es-MX"/>
              </w:rPr>
            </w:pPr>
            <w:r w:rsidRPr="00FC60F2">
              <w:rPr>
                <w:rFonts w:ascii="Arial" w:eastAsia="Times New Roman" w:hAnsi="Arial" w:cs="Arial"/>
                <w:sz w:val="16"/>
                <w:szCs w:val="16"/>
                <w:lang w:eastAsia="es-MX"/>
              </w:rPr>
              <w:t>11,022,960.00</w:t>
            </w:r>
          </w:p>
        </w:tc>
        <w:tc>
          <w:tcPr>
            <w:tcW w:w="924" w:type="dxa"/>
            <w:tcBorders>
              <w:top w:val="nil"/>
              <w:left w:val="nil"/>
              <w:bottom w:val="single" w:sz="4" w:space="0" w:color="auto"/>
              <w:right w:val="single" w:sz="4" w:space="0" w:color="auto"/>
            </w:tcBorders>
            <w:shd w:val="clear" w:color="auto" w:fill="auto"/>
            <w:vAlign w:val="bottom"/>
            <w:hideMark/>
          </w:tcPr>
          <w:p w14:paraId="2CE6E815" w14:textId="77777777" w:rsidR="00672C39" w:rsidRPr="00FC60F2" w:rsidRDefault="00672C39" w:rsidP="00B927D1">
            <w:pPr>
              <w:spacing w:after="0" w:line="240" w:lineRule="auto"/>
              <w:rPr>
                <w:rFonts w:ascii="Arial" w:eastAsia="Times New Roman" w:hAnsi="Arial" w:cs="Arial"/>
                <w:sz w:val="16"/>
                <w:szCs w:val="16"/>
                <w:lang w:eastAsia="es-MX"/>
              </w:rPr>
            </w:pPr>
            <w:r w:rsidRPr="00FC60F2">
              <w:rPr>
                <w:rFonts w:ascii="Arial" w:eastAsia="Times New Roman" w:hAnsi="Arial" w:cs="Arial"/>
                <w:sz w:val="16"/>
                <w:szCs w:val="16"/>
                <w:lang w:eastAsia="es-MX"/>
              </w:rPr>
              <w:t>TIIE +1.70%</w:t>
            </w:r>
          </w:p>
        </w:tc>
      </w:tr>
    </w:tbl>
    <w:p w14:paraId="78533874" w14:textId="77777777" w:rsidR="00672C39" w:rsidRDefault="00672C39" w:rsidP="00672C39">
      <w:pPr>
        <w:spacing w:after="0" w:line="240" w:lineRule="auto"/>
        <w:jc w:val="both"/>
        <w:rPr>
          <w:rFonts w:cs="Calibri"/>
        </w:rPr>
      </w:pPr>
    </w:p>
    <w:p w14:paraId="51075EF7" w14:textId="77777777" w:rsidR="00672C39" w:rsidRDefault="00672C39" w:rsidP="00672C39">
      <w:pPr>
        <w:spacing w:after="0" w:line="240" w:lineRule="auto"/>
        <w:jc w:val="both"/>
        <w:rPr>
          <w:rFonts w:cs="Calibri"/>
        </w:rPr>
      </w:pPr>
    </w:p>
    <w:p w14:paraId="0B4240EB" w14:textId="77777777" w:rsidR="003C69BC" w:rsidRDefault="003C69BC" w:rsidP="00672C39">
      <w:pPr>
        <w:spacing w:after="0" w:line="240" w:lineRule="auto"/>
        <w:jc w:val="both"/>
        <w:rPr>
          <w:rFonts w:cs="Calibri"/>
        </w:rPr>
      </w:pPr>
    </w:p>
    <w:p w14:paraId="07C11C9D" w14:textId="77777777" w:rsidR="003C69BC" w:rsidRDefault="003C69BC" w:rsidP="00672C39">
      <w:pPr>
        <w:spacing w:after="0" w:line="240" w:lineRule="auto"/>
        <w:jc w:val="both"/>
        <w:rPr>
          <w:rFonts w:cs="Calibri"/>
        </w:rPr>
      </w:pPr>
    </w:p>
    <w:tbl>
      <w:tblPr>
        <w:tblW w:w="10085" w:type="dxa"/>
        <w:tblInd w:w="-5" w:type="dxa"/>
        <w:tblCellMar>
          <w:left w:w="70" w:type="dxa"/>
          <w:right w:w="70" w:type="dxa"/>
        </w:tblCellMar>
        <w:tblLook w:val="04A0" w:firstRow="1" w:lastRow="0" w:firstColumn="1" w:lastColumn="0" w:noHBand="0" w:noVBand="1"/>
      </w:tblPr>
      <w:tblGrid>
        <w:gridCol w:w="1085"/>
        <w:gridCol w:w="665"/>
        <w:gridCol w:w="987"/>
        <w:gridCol w:w="1073"/>
        <w:gridCol w:w="955"/>
        <w:gridCol w:w="869"/>
        <w:gridCol w:w="794"/>
        <w:gridCol w:w="993"/>
        <w:gridCol w:w="869"/>
        <w:gridCol w:w="869"/>
        <w:gridCol w:w="975"/>
      </w:tblGrid>
      <w:tr w:rsidR="00672C39" w:rsidRPr="00CC735D" w14:paraId="768DC127" w14:textId="77777777" w:rsidTr="00672C39">
        <w:trPr>
          <w:trHeight w:val="300"/>
        </w:trPr>
        <w:tc>
          <w:tcPr>
            <w:tcW w:w="1085" w:type="dxa"/>
            <w:tcBorders>
              <w:top w:val="single" w:sz="4" w:space="0" w:color="auto"/>
              <w:left w:val="single" w:sz="4" w:space="0" w:color="auto"/>
              <w:bottom w:val="single" w:sz="4" w:space="0" w:color="auto"/>
              <w:right w:val="single" w:sz="4" w:space="0" w:color="auto"/>
            </w:tcBorders>
            <w:shd w:val="clear" w:color="auto" w:fill="F4B083" w:themeFill="accent2" w:themeFillTint="99"/>
            <w:noWrap/>
            <w:vAlign w:val="bottom"/>
            <w:hideMark/>
          </w:tcPr>
          <w:p w14:paraId="22D31B53"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Tipo de</w:t>
            </w:r>
          </w:p>
        </w:tc>
        <w:tc>
          <w:tcPr>
            <w:tcW w:w="653" w:type="dxa"/>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17CC00B8"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 xml:space="preserve">Tasa </w:t>
            </w:r>
          </w:p>
        </w:tc>
        <w:tc>
          <w:tcPr>
            <w:tcW w:w="970" w:type="dxa"/>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084443DA"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Fecha de</w:t>
            </w:r>
          </w:p>
        </w:tc>
        <w:tc>
          <w:tcPr>
            <w:tcW w:w="1053" w:type="dxa"/>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3DEBADBB"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 xml:space="preserve">Fecha de </w:t>
            </w:r>
          </w:p>
        </w:tc>
        <w:tc>
          <w:tcPr>
            <w:tcW w:w="955" w:type="dxa"/>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1574A6DE"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 xml:space="preserve">Abonos </w:t>
            </w:r>
          </w:p>
        </w:tc>
        <w:tc>
          <w:tcPr>
            <w:tcW w:w="1663" w:type="dxa"/>
            <w:gridSpan w:val="2"/>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37325483"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Pagos Realizados</w:t>
            </w:r>
          </w:p>
        </w:tc>
        <w:tc>
          <w:tcPr>
            <w:tcW w:w="993" w:type="dxa"/>
            <w:tcBorders>
              <w:top w:val="single" w:sz="4" w:space="0" w:color="auto"/>
              <w:left w:val="nil"/>
              <w:bottom w:val="single" w:sz="4" w:space="0" w:color="auto"/>
              <w:right w:val="nil"/>
            </w:tcBorders>
            <w:shd w:val="clear" w:color="auto" w:fill="F4B083" w:themeFill="accent2" w:themeFillTint="99"/>
          </w:tcPr>
          <w:p w14:paraId="20E0F278" w14:textId="77777777" w:rsidR="00672C39" w:rsidRPr="00672C39" w:rsidRDefault="00672C39" w:rsidP="00B927D1">
            <w:pPr>
              <w:spacing w:after="0" w:line="240" w:lineRule="auto"/>
              <w:jc w:val="center"/>
              <w:rPr>
                <w:rFonts w:eastAsia="Times New Roman"/>
                <w:b/>
                <w:color w:val="000000"/>
                <w:sz w:val="18"/>
                <w:szCs w:val="18"/>
                <w:lang w:eastAsia="es-ES"/>
              </w:rPr>
            </w:pPr>
          </w:p>
        </w:tc>
        <w:tc>
          <w:tcPr>
            <w:tcW w:w="2713" w:type="dxa"/>
            <w:gridSpan w:val="3"/>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70C2A701"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Saldo al</w:t>
            </w:r>
          </w:p>
        </w:tc>
      </w:tr>
      <w:tr w:rsidR="00672C39" w:rsidRPr="00CC735D" w14:paraId="588293FB" w14:textId="77777777" w:rsidTr="00672C39">
        <w:trPr>
          <w:trHeight w:val="300"/>
        </w:trPr>
        <w:tc>
          <w:tcPr>
            <w:tcW w:w="1085" w:type="dxa"/>
            <w:tcBorders>
              <w:top w:val="nil"/>
              <w:left w:val="single" w:sz="4" w:space="0" w:color="auto"/>
              <w:bottom w:val="single" w:sz="4" w:space="0" w:color="auto"/>
              <w:right w:val="single" w:sz="4" w:space="0" w:color="auto"/>
            </w:tcBorders>
            <w:shd w:val="clear" w:color="auto" w:fill="F4B083" w:themeFill="accent2" w:themeFillTint="99"/>
            <w:noWrap/>
            <w:vAlign w:val="bottom"/>
            <w:hideMark/>
          </w:tcPr>
          <w:p w14:paraId="3737F5AC"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Préstamo</w:t>
            </w:r>
          </w:p>
        </w:tc>
        <w:tc>
          <w:tcPr>
            <w:tcW w:w="653" w:type="dxa"/>
            <w:tcBorders>
              <w:top w:val="nil"/>
              <w:left w:val="nil"/>
              <w:bottom w:val="single" w:sz="4" w:space="0" w:color="auto"/>
              <w:right w:val="single" w:sz="4" w:space="0" w:color="auto"/>
            </w:tcBorders>
            <w:shd w:val="clear" w:color="auto" w:fill="F4B083" w:themeFill="accent2" w:themeFillTint="99"/>
            <w:noWrap/>
            <w:vAlign w:val="bottom"/>
            <w:hideMark/>
          </w:tcPr>
          <w:p w14:paraId="78D88EBD"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de Interés</w:t>
            </w:r>
          </w:p>
        </w:tc>
        <w:tc>
          <w:tcPr>
            <w:tcW w:w="970" w:type="dxa"/>
            <w:tcBorders>
              <w:top w:val="nil"/>
              <w:left w:val="nil"/>
              <w:bottom w:val="single" w:sz="4" w:space="0" w:color="auto"/>
              <w:right w:val="single" w:sz="4" w:space="0" w:color="auto"/>
            </w:tcBorders>
            <w:shd w:val="clear" w:color="auto" w:fill="F4B083" w:themeFill="accent2" w:themeFillTint="99"/>
            <w:noWrap/>
            <w:vAlign w:val="bottom"/>
            <w:hideMark/>
          </w:tcPr>
          <w:p w14:paraId="26E8DEE6"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Suscripción</w:t>
            </w:r>
          </w:p>
        </w:tc>
        <w:tc>
          <w:tcPr>
            <w:tcW w:w="1053" w:type="dxa"/>
            <w:tcBorders>
              <w:top w:val="nil"/>
              <w:left w:val="nil"/>
              <w:bottom w:val="single" w:sz="4" w:space="0" w:color="auto"/>
              <w:right w:val="single" w:sz="4" w:space="0" w:color="auto"/>
            </w:tcBorders>
            <w:shd w:val="clear" w:color="auto" w:fill="F4B083" w:themeFill="accent2" w:themeFillTint="99"/>
            <w:noWrap/>
            <w:vAlign w:val="bottom"/>
            <w:hideMark/>
          </w:tcPr>
          <w:p w14:paraId="4EBBE94E"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Terminación</w:t>
            </w:r>
          </w:p>
        </w:tc>
        <w:tc>
          <w:tcPr>
            <w:tcW w:w="955" w:type="dxa"/>
            <w:tcBorders>
              <w:top w:val="nil"/>
              <w:left w:val="nil"/>
              <w:bottom w:val="single" w:sz="4" w:space="0" w:color="auto"/>
              <w:right w:val="single" w:sz="4" w:space="0" w:color="auto"/>
            </w:tcBorders>
            <w:shd w:val="clear" w:color="auto" w:fill="F4B083" w:themeFill="accent2" w:themeFillTint="99"/>
            <w:noWrap/>
            <w:vAlign w:val="bottom"/>
            <w:hideMark/>
          </w:tcPr>
          <w:p w14:paraId="19F247AE"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Mensuales</w:t>
            </w:r>
          </w:p>
        </w:tc>
        <w:tc>
          <w:tcPr>
            <w:tcW w:w="869" w:type="dxa"/>
            <w:tcBorders>
              <w:top w:val="nil"/>
              <w:left w:val="nil"/>
              <w:bottom w:val="single" w:sz="4" w:space="0" w:color="auto"/>
              <w:right w:val="single" w:sz="4" w:space="0" w:color="auto"/>
            </w:tcBorders>
            <w:shd w:val="clear" w:color="auto" w:fill="F4B083" w:themeFill="accent2" w:themeFillTint="99"/>
            <w:noWrap/>
            <w:vAlign w:val="bottom"/>
            <w:hideMark/>
          </w:tcPr>
          <w:p w14:paraId="7EB498BA"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2011 a 2014</w:t>
            </w:r>
          </w:p>
        </w:tc>
        <w:tc>
          <w:tcPr>
            <w:tcW w:w="794" w:type="dxa"/>
            <w:tcBorders>
              <w:top w:val="nil"/>
              <w:left w:val="nil"/>
              <w:bottom w:val="single" w:sz="4" w:space="0" w:color="auto"/>
              <w:right w:val="single" w:sz="4" w:space="0" w:color="auto"/>
            </w:tcBorders>
            <w:shd w:val="clear" w:color="auto" w:fill="F4B083" w:themeFill="accent2" w:themeFillTint="99"/>
            <w:noWrap/>
            <w:vAlign w:val="bottom"/>
            <w:hideMark/>
          </w:tcPr>
          <w:p w14:paraId="71541273"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2014</w:t>
            </w:r>
          </w:p>
        </w:tc>
        <w:tc>
          <w:tcPr>
            <w:tcW w:w="993" w:type="dxa"/>
            <w:tcBorders>
              <w:top w:val="nil"/>
              <w:left w:val="nil"/>
              <w:bottom w:val="single" w:sz="4" w:space="0" w:color="auto"/>
              <w:right w:val="single" w:sz="4" w:space="0" w:color="auto"/>
            </w:tcBorders>
            <w:shd w:val="clear" w:color="auto" w:fill="F4B083" w:themeFill="accent2" w:themeFillTint="99"/>
            <w:noWrap/>
            <w:vAlign w:val="bottom"/>
            <w:hideMark/>
          </w:tcPr>
          <w:p w14:paraId="4154C1C9"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31-Dic-16</w:t>
            </w:r>
          </w:p>
        </w:tc>
        <w:tc>
          <w:tcPr>
            <w:tcW w:w="869" w:type="dxa"/>
            <w:tcBorders>
              <w:top w:val="nil"/>
              <w:left w:val="nil"/>
              <w:bottom w:val="single" w:sz="4" w:space="0" w:color="auto"/>
              <w:right w:val="single" w:sz="4" w:space="0" w:color="auto"/>
            </w:tcBorders>
            <w:shd w:val="clear" w:color="auto" w:fill="F4B083" w:themeFill="accent2" w:themeFillTint="99"/>
            <w:noWrap/>
            <w:hideMark/>
          </w:tcPr>
          <w:p w14:paraId="6B9B072C" w14:textId="77777777" w:rsidR="00672C39" w:rsidRPr="00672C39" w:rsidRDefault="00672C39" w:rsidP="00B927D1">
            <w:pPr>
              <w:spacing w:after="0" w:line="240" w:lineRule="auto"/>
              <w:jc w:val="center"/>
              <w:rPr>
                <w:rFonts w:eastAsia="Times New Roman"/>
                <w:b/>
                <w:color w:val="000000"/>
                <w:sz w:val="18"/>
                <w:szCs w:val="18"/>
                <w:lang w:eastAsia="es-ES"/>
              </w:rPr>
            </w:pPr>
          </w:p>
          <w:p w14:paraId="356F03F1" w14:textId="77777777" w:rsidR="00672C39" w:rsidRPr="00672C39" w:rsidRDefault="00672C39" w:rsidP="00B927D1">
            <w:pPr>
              <w:spacing w:after="0" w:line="240" w:lineRule="auto"/>
              <w:jc w:val="center"/>
              <w:rPr>
                <w:rFonts w:eastAsia="Times New Roman"/>
                <w:b/>
                <w:color w:val="000000"/>
                <w:sz w:val="18"/>
                <w:szCs w:val="18"/>
                <w:lang w:eastAsia="es-ES"/>
              </w:rPr>
            </w:pPr>
          </w:p>
          <w:p w14:paraId="7EF7102F"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31-Dic-17</w:t>
            </w:r>
          </w:p>
        </w:tc>
        <w:tc>
          <w:tcPr>
            <w:tcW w:w="869" w:type="dxa"/>
            <w:tcBorders>
              <w:top w:val="nil"/>
              <w:left w:val="nil"/>
              <w:bottom w:val="single" w:sz="4" w:space="0" w:color="auto"/>
              <w:right w:val="single" w:sz="4" w:space="0" w:color="auto"/>
            </w:tcBorders>
            <w:shd w:val="clear" w:color="auto" w:fill="F4B083" w:themeFill="accent2" w:themeFillTint="99"/>
          </w:tcPr>
          <w:p w14:paraId="6734E0E5" w14:textId="77777777" w:rsidR="00672C39" w:rsidRPr="00672C39" w:rsidRDefault="00672C39" w:rsidP="00B927D1">
            <w:pPr>
              <w:spacing w:after="0" w:line="240" w:lineRule="auto"/>
              <w:jc w:val="center"/>
              <w:rPr>
                <w:rFonts w:eastAsia="Times New Roman"/>
                <w:b/>
                <w:color w:val="000000"/>
                <w:sz w:val="18"/>
                <w:szCs w:val="18"/>
                <w:lang w:eastAsia="es-ES"/>
              </w:rPr>
            </w:pPr>
          </w:p>
          <w:p w14:paraId="72A49AEA" w14:textId="77777777" w:rsidR="00672C39" w:rsidRPr="00672C39" w:rsidRDefault="00672C39" w:rsidP="00B927D1">
            <w:pPr>
              <w:spacing w:after="0" w:line="240" w:lineRule="auto"/>
              <w:jc w:val="center"/>
              <w:rPr>
                <w:rFonts w:eastAsia="Times New Roman"/>
                <w:b/>
                <w:color w:val="000000"/>
                <w:sz w:val="18"/>
                <w:szCs w:val="18"/>
                <w:lang w:eastAsia="es-ES"/>
              </w:rPr>
            </w:pPr>
          </w:p>
          <w:p w14:paraId="2FD7E82A"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31-Dic-18</w:t>
            </w:r>
          </w:p>
        </w:tc>
        <w:tc>
          <w:tcPr>
            <w:tcW w:w="975" w:type="dxa"/>
            <w:tcBorders>
              <w:top w:val="nil"/>
              <w:left w:val="nil"/>
              <w:bottom w:val="single" w:sz="4" w:space="0" w:color="auto"/>
              <w:right w:val="single" w:sz="4" w:space="0" w:color="auto"/>
            </w:tcBorders>
            <w:shd w:val="clear" w:color="auto" w:fill="F4B083" w:themeFill="accent2" w:themeFillTint="99"/>
          </w:tcPr>
          <w:p w14:paraId="08F24F21" w14:textId="77777777" w:rsidR="00672C39" w:rsidRPr="00672C39" w:rsidRDefault="00672C39" w:rsidP="00B927D1">
            <w:pPr>
              <w:spacing w:after="0" w:line="240" w:lineRule="auto"/>
              <w:jc w:val="center"/>
              <w:rPr>
                <w:rFonts w:eastAsia="Times New Roman"/>
                <w:b/>
                <w:color w:val="000000"/>
                <w:sz w:val="18"/>
                <w:szCs w:val="18"/>
                <w:lang w:eastAsia="es-ES"/>
              </w:rPr>
            </w:pPr>
          </w:p>
          <w:p w14:paraId="52D25D7C" w14:textId="77777777" w:rsidR="00672C39" w:rsidRPr="00672C39" w:rsidRDefault="00672C39" w:rsidP="00B927D1">
            <w:pPr>
              <w:spacing w:after="0" w:line="240" w:lineRule="auto"/>
              <w:jc w:val="center"/>
              <w:rPr>
                <w:rFonts w:eastAsia="Times New Roman"/>
                <w:b/>
                <w:color w:val="000000"/>
                <w:sz w:val="18"/>
                <w:szCs w:val="18"/>
                <w:lang w:eastAsia="es-ES"/>
              </w:rPr>
            </w:pPr>
          </w:p>
          <w:p w14:paraId="6B59363C" w14:textId="414E0FDE" w:rsidR="00672C39" w:rsidRPr="00672C39" w:rsidRDefault="00672C39" w:rsidP="007F54C8">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3</w:t>
            </w:r>
            <w:r w:rsidR="007F54C8">
              <w:rPr>
                <w:rFonts w:eastAsia="Times New Roman"/>
                <w:b/>
                <w:color w:val="000000"/>
                <w:sz w:val="18"/>
                <w:szCs w:val="18"/>
                <w:lang w:eastAsia="es-ES"/>
              </w:rPr>
              <w:t>1-Dic</w:t>
            </w:r>
            <w:r w:rsidRPr="00672C39">
              <w:rPr>
                <w:rFonts w:eastAsia="Times New Roman"/>
                <w:b/>
                <w:color w:val="000000"/>
                <w:sz w:val="18"/>
                <w:szCs w:val="18"/>
                <w:lang w:eastAsia="es-ES"/>
              </w:rPr>
              <w:t>-19</w:t>
            </w:r>
          </w:p>
        </w:tc>
      </w:tr>
      <w:tr w:rsidR="00672C39" w:rsidRPr="00CC735D" w14:paraId="4096AF24" w14:textId="77777777" w:rsidTr="00B927D1">
        <w:trPr>
          <w:trHeight w:val="30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2473EB83"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653" w:type="dxa"/>
            <w:tcBorders>
              <w:top w:val="nil"/>
              <w:left w:val="nil"/>
              <w:bottom w:val="single" w:sz="4" w:space="0" w:color="auto"/>
              <w:right w:val="single" w:sz="4" w:space="0" w:color="auto"/>
            </w:tcBorders>
            <w:shd w:val="clear" w:color="auto" w:fill="auto"/>
            <w:noWrap/>
            <w:vAlign w:val="bottom"/>
            <w:hideMark/>
          </w:tcPr>
          <w:p w14:paraId="0E1EC694"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70" w:type="dxa"/>
            <w:tcBorders>
              <w:top w:val="nil"/>
              <w:left w:val="nil"/>
              <w:bottom w:val="single" w:sz="4" w:space="0" w:color="auto"/>
              <w:right w:val="single" w:sz="4" w:space="0" w:color="auto"/>
            </w:tcBorders>
            <w:shd w:val="clear" w:color="auto" w:fill="auto"/>
            <w:noWrap/>
            <w:vAlign w:val="bottom"/>
            <w:hideMark/>
          </w:tcPr>
          <w:p w14:paraId="4DB4C1E7"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1053" w:type="dxa"/>
            <w:tcBorders>
              <w:top w:val="nil"/>
              <w:left w:val="nil"/>
              <w:bottom w:val="single" w:sz="4" w:space="0" w:color="auto"/>
              <w:right w:val="single" w:sz="4" w:space="0" w:color="auto"/>
            </w:tcBorders>
            <w:shd w:val="clear" w:color="auto" w:fill="auto"/>
            <w:noWrap/>
            <w:vAlign w:val="bottom"/>
            <w:hideMark/>
          </w:tcPr>
          <w:p w14:paraId="2A7FA638"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55" w:type="dxa"/>
            <w:tcBorders>
              <w:top w:val="nil"/>
              <w:left w:val="nil"/>
              <w:bottom w:val="single" w:sz="4" w:space="0" w:color="auto"/>
              <w:right w:val="single" w:sz="4" w:space="0" w:color="auto"/>
            </w:tcBorders>
            <w:shd w:val="clear" w:color="auto" w:fill="auto"/>
            <w:noWrap/>
            <w:vAlign w:val="bottom"/>
            <w:hideMark/>
          </w:tcPr>
          <w:p w14:paraId="7E186A03"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869" w:type="dxa"/>
            <w:tcBorders>
              <w:top w:val="nil"/>
              <w:left w:val="nil"/>
              <w:bottom w:val="single" w:sz="4" w:space="0" w:color="auto"/>
              <w:right w:val="single" w:sz="4" w:space="0" w:color="auto"/>
            </w:tcBorders>
            <w:shd w:val="clear" w:color="auto" w:fill="auto"/>
            <w:noWrap/>
            <w:vAlign w:val="bottom"/>
            <w:hideMark/>
          </w:tcPr>
          <w:p w14:paraId="09A7F3B9"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794" w:type="dxa"/>
            <w:tcBorders>
              <w:top w:val="nil"/>
              <w:left w:val="nil"/>
              <w:bottom w:val="single" w:sz="4" w:space="0" w:color="auto"/>
              <w:right w:val="single" w:sz="4" w:space="0" w:color="auto"/>
            </w:tcBorders>
            <w:shd w:val="clear" w:color="auto" w:fill="auto"/>
            <w:noWrap/>
            <w:vAlign w:val="bottom"/>
            <w:hideMark/>
          </w:tcPr>
          <w:p w14:paraId="0B3DB2CA"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590093CC"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869" w:type="dxa"/>
            <w:tcBorders>
              <w:top w:val="nil"/>
              <w:left w:val="nil"/>
              <w:bottom w:val="single" w:sz="4" w:space="0" w:color="auto"/>
              <w:right w:val="single" w:sz="4" w:space="0" w:color="auto"/>
            </w:tcBorders>
            <w:shd w:val="clear" w:color="auto" w:fill="auto"/>
            <w:noWrap/>
            <w:hideMark/>
          </w:tcPr>
          <w:p w14:paraId="0632DD98" w14:textId="77777777" w:rsidR="00672C39" w:rsidRPr="00CC735D" w:rsidRDefault="00672C39" w:rsidP="00B927D1">
            <w:pPr>
              <w:spacing w:after="0" w:line="240" w:lineRule="auto"/>
              <w:rPr>
                <w:rFonts w:eastAsia="Times New Roman"/>
                <w:color w:val="000000"/>
                <w:sz w:val="18"/>
                <w:szCs w:val="18"/>
                <w:lang w:eastAsia="es-ES"/>
              </w:rPr>
            </w:pPr>
          </w:p>
        </w:tc>
        <w:tc>
          <w:tcPr>
            <w:tcW w:w="869" w:type="dxa"/>
            <w:tcBorders>
              <w:top w:val="nil"/>
              <w:left w:val="nil"/>
              <w:bottom w:val="single" w:sz="4" w:space="0" w:color="auto"/>
              <w:right w:val="single" w:sz="4" w:space="0" w:color="auto"/>
            </w:tcBorders>
          </w:tcPr>
          <w:p w14:paraId="686BB395" w14:textId="77777777" w:rsidR="00672C39" w:rsidRPr="00CC735D" w:rsidRDefault="00672C39" w:rsidP="00B927D1">
            <w:pPr>
              <w:spacing w:after="0" w:line="240" w:lineRule="auto"/>
              <w:rPr>
                <w:rFonts w:eastAsia="Times New Roman"/>
                <w:color w:val="000000"/>
                <w:sz w:val="18"/>
                <w:szCs w:val="18"/>
                <w:lang w:eastAsia="es-ES"/>
              </w:rPr>
            </w:pPr>
          </w:p>
        </w:tc>
        <w:tc>
          <w:tcPr>
            <w:tcW w:w="975" w:type="dxa"/>
            <w:tcBorders>
              <w:top w:val="nil"/>
              <w:left w:val="nil"/>
              <w:bottom w:val="single" w:sz="4" w:space="0" w:color="auto"/>
              <w:right w:val="single" w:sz="4" w:space="0" w:color="auto"/>
            </w:tcBorders>
          </w:tcPr>
          <w:p w14:paraId="06D55125" w14:textId="77777777" w:rsidR="00672C39" w:rsidRPr="00CC735D" w:rsidRDefault="00672C39" w:rsidP="00B927D1">
            <w:pPr>
              <w:spacing w:after="0" w:line="240" w:lineRule="auto"/>
              <w:rPr>
                <w:rFonts w:eastAsia="Times New Roman"/>
                <w:color w:val="000000"/>
                <w:sz w:val="18"/>
                <w:szCs w:val="18"/>
                <w:lang w:eastAsia="es-ES"/>
              </w:rPr>
            </w:pPr>
          </w:p>
        </w:tc>
      </w:tr>
      <w:tr w:rsidR="00672C39" w:rsidRPr="00CC735D" w14:paraId="507D65D9" w14:textId="77777777" w:rsidTr="00B927D1">
        <w:trPr>
          <w:trHeight w:val="30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6FC9C27B"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Inicial</w:t>
            </w:r>
          </w:p>
        </w:tc>
        <w:tc>
          <w:tcPr>
            <w:tcW w:w="653" w:type="dxa"/>
            <w:tcBorders>
              <w:top w:val="nil"/>
              <w:left w:val="nil"/>
              <w:bottom w:val="single" w:sz="4" w:space="0" w:color="auto"/>
              <w:right w:val="single" w:sz="4" w:space="0" w:color="auto"/>
            </w:tcBorders>
            <w:shd w:val="clear" w:color="auto" w:fill="auto"/>
            <w:noWrap/>
            <w:vAlign w:val="bottom"/>
            <w:hideMark/>
          </w:tcPr>
          <w:p w14:paraId="2A36D0B0"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TIIE + 1.85</w:t>
            </w:r>
          </w:p>
        </w:tc>
        <w:tc>
          <w:tcPr>
            <w:tcW w:w="970" w:type="dxa"/>
            <w:tcBorders>
              <w:top w:val="nil"/>
              <w:left w:val="nil"/>
              <w:bottom w:val="single" w:sz="4" w:space="0" w:color="auto"/>
              <w:right w:val="single" w:sz="4" w:space="0" w:color="auto"/>
            </w:tcBorders>
            <w:shd w:val="clear" w:color="auto" w:fill="auto"/>
            <w:noWrap/>
            <w:vAlign w:val="bottom"/>
            <w:hideMark/>
          </w:tcPr>
          <w:p w14:paraId="13F0A7E9" w14:textId="77777777" w:rsidR="00672C39" w:rsidRPr="00CC735D" w:rsidRDefault="00672C39" w:rsidP="00B927D1">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17/06/11</w:t>
            </w:r>
          </w:p>
        </w:tc>
        <w:tc>
          <w:tcPr>
            <w:tcW w:w="1053" w:type="dxa"/>
            <w:tcBorders>
              <w:top w:val="nil"/>
              <w:left w:val="nil"/>
              <w:bottom w:val="single" w:sz="4" w:space="0" w:color="auto"/>
              <w:right w:val="single" w:sz="4" w:space="0" w:color="auto"/>
            </w:tcBorders>
            <w:shd w:val="clear" w:color="auto" w:fill="auto"/>
            <w:noWrap/>
            <w:vAlign w:val="bottom"/>
            <w:hideMark/>
          </w:tcPr>
          <w:p w14:paraId="1266636C" w14:textId="77777777" w:rsidR="00672C39" w:rsidRPr="00CC735D" w:rsidRDefault="00672C39" w:rsidP="00B927D1">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30/05/17</w:t>
            </w:r>
          </w:p>
        </w:tc>
        <w:tc>
          <w:tcPr>
            <w:tcW w:w="955" w:type="dxa"/>
            <w:tcBorders>
              <w:top w:val="nil"/>
              <w:left w:val="nil"/>
              <w:bottom w:val="single" w:sz="4" w:space="0" w:color="auto"/>
              <w:right w:val="single" w:sz="4" w:space="0" w:color="auto"/>
            </w:tcBorders>
            <w:shd w:val="clear" w:color="auto" w:fill="auto"/>
            <w:noWrap/>
            <w:vAlign w:val="bottom"/>
            <w:hideMark/>
          </w:tcPr>
          <w:p w14:paraId="7D00EE89" w14:textId="77777777" w:rsidR="00672C39" w:rsidRPr="00CC735D" w:rsidRDefault="00672C39" w:rsidP="00B927D1">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275,845</w:t>
            </w:r>
          </w:p>
        </w:tc>
        <w:tc>
          <w:tcPr>
            <w:tcW w:w="869" w:type="dxa"/>
            <w:tcBorders>
              <w:top w:val="nil"/>
              <w:left w:val="nil"/>
              <w:bottom w:val="single" w:sz="4" w:space="0" w:color="auto"/>
              <w:right w:val="single" w:sz="4" w:space="0" w:color="auto"/>
            </w:tcBorders>
            <w:shd w:val="clear" w:color="auto" w:fill="auto"/>
            <w:noWrap/>
            <w:vAlign w:val="bottom"/>
            <w:hideMark/>
          </w:tcPr>
          <w:p w14:paraId="27CC08D7" w14:textId="77777777" w:rsidR="00672C39" w:rsidRPr="00CC735D" w:rsidRDefault="00672C39" w:rsidP="00B927D1">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8,837,920</w:t>
            </w:r>
          </w:p>
        </w:tc>
        <w:tc>
          <w:tcPr>
            <w:tcW w:w="794" w:type="dxa"/>
            <w:tcBorders>
              <w:top w:val="nil"/>
              <w:left w:val="nil"/>
              <w:bottom w:val="single" w:sz="4" w:space="0" w:color="auto"/>
              <w:right w:val="single" w:sz="4" w:space="0" w:color="auto"/>
            </w:tcBorders>
            <w:shd w:val="clear" w:color="auto" w:fill="auto"/>
            <w:noWrap/>
            <w:vAlign w:val="bottom"/>
            <w:hideMark/>
          </w:tcPr>
          <w:p w14:paraId="597BD860"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7F28C485"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869" w:type="dxa"/>
            <w:tcBorders>
              <w:top w:val="nil"/>
              <w:left w:val="nil"/>
              <w:bottom w:val="single" w:sz="4" w:space="0" w:color="auto"/>
              <w:right w:val="single" w:sz="4" w:space="0" w:color="auto"/>
            </w:tcBorders>
            <w:shd w:val="clear" w:color="auto" w:fill="auto"/>
            <w:noWrap/>
            <w:hideMark/>
          </w:tcPr>
          <w:p w14:paraId="5A0826DD" w14:textId="77777777" w:rsidR="00672C39" w:rsidRPr="00CC735D" w:rsidRDefault="00672C39" w:rsidP="00B927D1">
            <w:pPr>
              <w:spacing w:after="0" w:line="240" w:lineRule="auto"/>
              <w:rPr>
                <w:rFonts w:eastAsia="Times New Roman"/>
                <w:color w:val="000000"/>
                <w:sz w:val="18"/>
                <w:szCs w:val="18"/>
                <w:lang w:eastAsia="es-ES"/>
              </w:rPr>
            </w:pPr>
          </w:p>
        </w:tc>
        <w:tc>
          <w:tcPr>
            <w:tcW w:w="869" w:type="dxa"/>
            <w:tcBorders>
              <w:top w:val="nil"/>
              <w:left w:val="nil"/>
              <w:bottom w:val="single" w:sz="4" w:space="0" w:color="auto"/>
              <w:right w:val="single" w:sz="4" w:space="0" w:color="auto"/>
            </w:tcBorders>
          </w:tcPr>
          <w:p w14:paraId="05C7D291" w14:textId="77777777" w:rsidR="00672C39" w:rsidRPr="00CC735D" w:rsidRDefault="00672C39" w:rsidP="00B927D1">
            <w:pPr>
              <w:spacing w:after="0" w:line="240" w:lineRule="auto"/>
              <w:rPr>
                <w:rFonts w:eastAsia="Times New Roman"/>
                <w:color w:val="000000"/>
                <w:sz w:val="18"/>
                <w:szCs w:val="18"/>
                <w:lang w:eastAsia="es-ES"/>
              </w:rPr>
            </w:pPr>
          </w:p>
        </w:tc>
        <w:tc>
          <w:tcPr>
            <w:tcW w:w="975" w:type="dxa"/>
            <w:tcBorders>
              <w:top w:val="nil"/>
              <w:left w:val="nil"/>
              <w:bottom w:val="single" w:sz="4" w:space="0" w:color="auto"/>
              <w:right w:val="single" w:sz="4" w:space="0" w:color="auto"/>
            </w:tcBorders>
          </w:tcPr>
          <w:p w14:paraId="5DE5B5D4" w14:textId="77777777" w:rsidR="00672C39" w:rsidRPr="00CC735D" w:rsidRDefault="00672C39" w:rsidP="00B927D1">
            <w:pPr>
              <w:spacing w:after="0" w:line="240" w:lineRule="auto"/>
              <w:rPr>
                <w:rFonts w:eastAsia="Times New Roman"/>
                <w:color w:val="000000"/>
                <w:sz w:val="18"/>
                <w:szCs w:val="18"/>
                <w:lang w:eastAsia="es-ES"/>
              </w:rPr>
            </w:pPr>
          </w:p>
        </w:tc>
      </w:tr>
      <w:tr w:rsidR="00672C39" w:rsidRPr="00CC735D" w14:paraId="3AFC2050" w14:textId="77777777" w:rsidTr="00B927D1">
        <w:trPr>
          <w:trHeight w:val="30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75B91BE2"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Reestructura</w:t>
            </w:r>
          </w:p>
        </w:tc>
        <w:tc>
          <w:tcPr>
            <w:tcW w:w="653" w:type="dxa"/>
            <w:tcBorders>
              <w:top w:val="nil"/>
              <w:left w:val="nil"/>
              <w:bottom w:val="single" w:sz="4" w:space="0" w:color="auto"/>
              <w:right w:val="single" w:sz="4" w:space="0" w:color="auto"/>
            </w:tcBorders>
            <w:shd w:val="clear" w:color="auto" w:fill="auto"/>
            <w:noWrap/>
            <w:vAlign w:val="bottom"/>
            <w:hideMark/>
          </w:tcPr>
          <w:p w14:paraId="596F9613"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TIIE + 1.70</w:t>
            </w:r>
          </w:p>
        </w:tc>
        <w:tc>
          <w:tcPr>
            <w:tcW w:w="970" w:type="dxa"/>
            <w:tcBorders>
              <w:top w:val="nil"/>
              <w:left w:val="nil"/>
              <w:bottom w:val="single" w:sz="4" w:space="0" w:color="auto"/>
              <w:right w:val="single" w:sz="4" w:space="0" w:color="auto"/>
            </w:tcBorders>
            <w:shd w:val="clear" w:color="auto" w:fill="auto"/>
            <w:noWrap/>
            <w:vAlign w:val="bottom"/>
            <w:hideMark/>
          </w:tcPr>
          <w:p w14:paraId="28DD432D" w14:textId="77777777" w:rsidR="00672C39" w:rsidRPr="00CC735D" w:rsidRDefault="00672C39" w:rsidP="00B927D1">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20/02/14</w:t>
            </w:r>
          </w:p>
        </w:tc>
        <w:tc>
          <w:tcPr>
            <w:tcW w:w="1053" w:type="dxa"/>
            <w:tcBorders>
              <w:top w:val="nil"/>
              <w:left w:val="nil"/>
              <w:bottom w:val="single" w:sz="4" w:space="0" w:color="auto"/>
              <w:right w:val="single" w:sz="4" w:space="0" w:color="auto"/>
            </w:tcBorders>
            <w:shd w:val="clear" w:color="auto" w:fill="auto"/>
            <w:noWrap/>
            <w:vAlign w:val="bottom"/>
            <w:hideMark/>
          </w:tcPr>
          <w:p w14:paraId="4B66DAE1" w14:textId="77777777" w:rsidR="00672C39" w:rsidRPr="00CC735D" w:rsidRDefault="00672C39" w:rsidP="00B927D1">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31/01/29</w:t>
            </w:r>
          </w:p>
        </w:tc>
        <w:tc>
          <w:tcPr>
            <w:tcW w:w="955" w:type="dxa"/>
            <w:tcBorders>
              <w:top w:val="nil"/>
              <w:left w:val="nil"/>
              <w:bottom w:val="single" w:sz="4" w:space="0" w:color="auto"/>
              <w:right w:val="single" w:sz="4" w:space="0" w:color="auto"/>
            </w:tcBorders>
            <w:shd w:val="clear" w:color="auto" w:fill="auto"/>
            <w:noWrap/>
            <w:vAlign w:val="bottom"/>
            <w:hideMark/>
          </w:tcPr>
          <w:p w14:paraId="43E7D928" w14:textId="77777777" w:rsidR="00672C39" w:rsidRPr="00CC735D" w:rsidRDefault="00672C39" w:rsidP="00B927D1">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61,238</w:t>
            </w:r>
          </w:p>
        </w:tc>
        <w:tc>
          <w:tcPr>
            <w:tcW w:w="869" w:type="dxa"/>
            <w:tcBorders>
              <w:top w:val="nil"/>
              <w:left w:val="nil"/>
              <w:bottom w:val="single" w:sz="4" w:space="0" w:color="auto"/>
              <w:right w:val="single" w:sz="4" w:space="0" w:color="auto"/>
            </w:tcBorders>
            <w:shd w:val="clear" w:color="auto" w:fill="auto"/>
            <w:noWrap/>
            <w:vAlign w:val="bottom"/>
            <w:hideMark/>
          </w:tcPr>
          <w:p w14:paraId="3082B131"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794" w:type="dxa"/>
            <w:tcBorders>
              <w:top w:val="nil"/>
              <w:left w:val="nil"/>
              <w:bottom w:val="single" w:sz="4" w:space="0" w:color="auto"/>
              <w:right w:val="single" w:sz="4" w:space="0" w:color="auto"/>
            </w:tcBorders>
            <w:shd w:val="clear" w:color="auto" w:fill="auto"/>
            <w:noWrap/>
            <w:vAlign w:val="bottom"/>
            <w:hideMark/>
          </w:tcPr>
          <w:p w14:paraId="20D48097" w14:textId="77777777" w:rsidR="00672C39" w:rsidRPr="00CC735D" w:rsidRDefault="00672C39" w:rsidP="00B927D1">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673,618</w:t>
            </w:r>
          </w:p>
        </w:tc>
        <w:tc>
          <w:tcPr>
            <w:tcW w:w="993" w:type="dxa"/>
            <w:tcBorders>
              <w:top w:val="nil"/>
              <w:left w:val="nil"/>
              <w:bottom w:val="single" w:sz="4" w:space="0" w:color="auto"/>
              <w:right w:val="single" w:sz="4" w:space="0" w:color="auto"/>
            </w:tcBorders>
            <w:shd w:val="clear" w:color="auto" w:fill="auto"/>
            <w:noWrap/>
            <w:vAlign w:val="bottom"/>
            <w:hideMark/>
          </w:tcPr>
          <w:p w14:paraId="1355E7E4" w14:textId="77777777" w:rsidR="00672C39" w:rsidRPr="00CC735D" w:rsidRDefault="00672C39" w:rsidP="00B927D1">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8,879,630</w:t>
            </w:r>
          </w:p>
        </w:tc>
        <w:tc>
          <w:tcPr>
            <w:tcW w:w="869" w:type="dxa"/>
            <w:tcBorders>
              <w:top w:val="nil"/>
              <w:left w:val="nil"/>
              <w:bottom w:val="single" w:sz="4" w:space="0" w:color="auto"/>
              <w:right w:val="single" w:sz="4" w:space="0" w:color="auto"/>
            </w:tcBorders>
            <w:shd w:val="clear" w:color="auto" w:fill="auto"/>
            <w:noWrap/>
            <w:hideMark/>
          </w:tcPr>
          <w:p w14:paraId="61ADD0CC" w14:textId="77777777" w:rsidR="00672C39" w:rsidRDefault="00672C39" w:rsidP="00B927D1">
            <w:pPr>
              <w:spacing w:after="0" w:line="240" w:lineRule="auto"/>
              <w:jc w:val="right"/>
              <w:rPr>
                <w:rFonts w:eastAsia="Times New Roman"/>
                <w:color w:val="000000"/>
                <w:sz w:val="18"/>
                <w:szCs w:val="18"/>
                <w:lang w:eastAsia="es-ES"/>
              </w:rPr>
            </w:pPr>
          </w:p>
          <w:p w14:paraId="642FFA13" w14:textId="77777777" w:rsidR="00672C39" w:rsidRPr="00CC735D" w:rsidRDefault="00672C39" w:rsidP="00B927D1">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8,144,774</w:t>
            </w:r>
          </w:p>
        </w:tc>
        <w:tc>
          <w:tcPr>
            <w:tcW w:w="869" w:type="dxa"/>
            <w:tcBorders>
              <w:top w:val="nil"/>
              <w:left w:val="nil"/>
              <w:bottom w:val="single" w:sz="4" w:space="0" w:color="auto"/>
              <w:right w:val="single" w:sz="4" w:space="0" w:color="auto"/>
            </w:tcBorders>
          </w:tcPr>
          <w:p w14:paraId="1F998E2F" w14:textId="77777777" w:rsidR="00672C39" w:rsidRDefault="00672C39" w:rsidP="00B927D1">
            <w:pPr>
              <w:spacing w:after="0" w:line="240" w:lineRule="auto"/>
              <w:jc w:val="right"/>
              <w:rPr>
                <w:rFonts w:eastAsia="Times New Roman"/>
                <w:color w:val="000000"/>
                <w:sz w:val="18"/>
                <w:szCs w:val="18"/>
                <w:lang w:eastAsia="es-ES"/>
              </w:rPr>
            </w:pPr>
          </w:p>
          <w:p w14:paraId="60F06E66" w14:textId="77777777" w:rsidR="00672C39" w:rsidRDefault="00672C39" w:rsidP="00B927D1">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7,409,918</w:t>
            </w:r>
          </w:p>
        </w:tc>
        <w:tc>
          <w:tcPr>
            <w:tcW w:w="975" w:type="dxa"/>
            <w:tcBorders>
              <w:top w:val="nil"/>
              <w:left w:val="nil"/>
              <w:bottom w:val="single" w:sz="4" w:space="0" w:color="auto"/>
              <w:right w:val="single" w:sz="4" w:space="0" w:color="auto"/>
            </w:tcBorders>
          </w:tcPr>
          <w:p w14:paraId="02C82A48" w14:textId="77777777" w:rsidR="00672C39" w:rsidRDefault="00672C39" w:rsidP="00B927D1">
            <w:pPr>
              <w:spacing w:after="0" w:line="240" w:lineRule="auto"/>
              <w:jc w:val="right"/>
              <w:rPr>
                <w:rFonts w:eastAsia="Times New Roman"/>
                <w:color w:val="000000"/>
                <w:sz w:val="18"/>
                <w:szCs w:val="18"/>
                <w:lang w:eastAsia="es-ES"/>
              </w:rPr>
            </w:pPr>
          </w:p>
          <w:p w14:paraId="540ABCDC" w14:textId="451A867D" w:rsidR="00672C39" w:rsidRDefault="002234BD" w:rsidP="007F54C8">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6,</w:t>
            </w:r>
            <w:r w:rsidR="007F54C8">
              <w:rPr>
                <w:rFonts w:eastAsia="Times New Roman"/>
                <w:color w:val="000000"/>
                <w:sz w:val="18"/>
                <w:szCs w:val="18"/>
                <w:lang w:eastAsia="es-ES"/>
              </w:rPr>
              <w:t>675</w:t>
            </w:r>
            <w:r w:rsidR="00672C39">
              <w:rPr>
                <w:rFonts w:eastAsia="Times New Roman"/>
                <w:color w:val="000000"/>
                <w:sz w:val="18"/>
                <w:szCs w:val="18"/>
                <w:lang w:eastAsia="es-ES"/>
              </w:rPr>
              <w:t>,</w:t>
            </w:r>
            <w:r w:rsidR="007F54C8">
              <w:rPr>
                <w:rFonts w:eastAsia="Times New Roman"/>
                <w:color w:val="000000"/>
                <w:sz w:val="18"/>
                <w:szCs w:val="18"/>
                <w:lang w:eastAsia="es-ES"/>
              </w:rPr>
              <w:t>0</w:t>
            </w:r>
            <w:r>
              <w:rPr>
                <w:rFonts w:eastAsia="Times New Roman"/>
                <w:color w:val="000000"/>
                <w:sz w:val="18"/>
                <w:szCs w:val="18"/>
                <w:lang w:eastAsia="es-ES"/>
              </w:rPr>
              <w:t>6</w:t>
            </w:r>
            <w:r w:rsidR="007F54C8">
              <w:rPr>
                <w:rFonts w:eastAsia="Times New Roman"/>
                <w:color w:val="000000"/>
                <w:sz w:val="18"/>
                <w:szCs w:val="18"/>
                <w:lang w:eastAsia="es-ES"/>
              </w:rPr>
              <w:t>2</w:t>
            </w:r>
          </w:p>
        </w:tc>
      </w:tr>
    </w:tbl>
    <w:p w14:paraId="7570661D" w14:textId="77777777" w:rsidR="00672C39" w:rsidRDefault="00672C39" w:rsidP="00672C39">
      <w:pPr>
        <w:spacing w:after="0" w:line="240" w:lineRule="auto"/>
        <w:jc w:val="both"/>
        <w:rPr>
          <w:rFonts w:cs="Calibri"/>
        </w:rPr>
      </w:pPr>
    </w:p>
    <w:tbl>
      <w:tblPr>
        <w:tblW w:w="1925" w:type="dxa"/>
        <w:tblInd w:w="60" w:type="dxa"/>
        <w:tblCellMar>
          <w:left w:w="70" w:type="dxa"/>
          <w:right w:w="70" w:type="dxa"/>
        </w:tblCellMar>
        <w:tblLook w:val="04A0" w:firstRow="1" w:lastRow="0" w:firstColumn="1" w:lastColumn="0" w:noHBand="0" w:noVBand="1"/>
      </w:tblPr>
      <w:tblGrid>
        <w:gridCol w:w="1056"/>
        <w:gridCol w:w="869"/>
      </w:tblGrid>
      <w:tr w:rsidR="00672C39" w:rsidRPr="001A5410" w14:paraId="492F9349" w14:textId="77777777" w:rsidTr="00672C39">
        <w:trPr>
          <w:trHeight w:val="300"/>
        </w:trPr>
        <w:tc>
          <w:tcPr>
            <w:tcW w:w="1925" w:type="dxa"/>
            <w:gridSpan w:val="2"/>
            <w:tcBorders>
              <w:top w:val="nil"/>
              <w:left w:val="nil"/>
              <w:bottom w:val="nil"/>
              <w:right w:val="nil"/>
            </w:tcBorders>
            <w:shd w:val="clear" w:color="auto" w:fill="auto"/>
            <w:noWrap/>
            <w:vAlign w:val="bottom"/>
            <w:hideMark/>
          </w:tcPr>
          <w:p w14:paraId="6FE89881" w14:textId="77777777" w:rsidR="00672C39" w:rsidRPr="001A5410" w:rsidRDefault="00672C39" w:rsidP="00B927D1">
            <w:pPr>
              <w:spacing w:after="0" w:line="240" w:lineRule="auto"/>
              <w:rPr>
                <w:rFonts w:eastAsia="Times New Roman"/>
                <w:color w:val="000000"/>
                <w:sz w:val="18"/>
                <w:szCs w:val="18"/>
                <w:lang w:eastAsia="es-ES"/>
              </w:rPr>
            </w:pPr>
            <w:r w:rsidRPr="001A5410">
              <w:rPr>
                <w:rFonts w:eastAsia="Times New Roman"/>
                <w:color w:val="000000"/>
                <w:sz w:val="18"/>
                <w:szCs w:val="18"/>
                <w:lang w:eastAsia="es-ES"/>
              </w:rPr>
              <w:t>Vencimientos:</w:t>
            </w:r>
          </w:p>
        </w:tc>
      </w:tr>
      <w:tr w:rsidR="00672C39" w:rsidRPr="001A5410" w14:paraId="699E198A" w14:textId="77777777" w:rsidTr="00672C39">
        <w:trPr>
          <w:trHeight w:val="300"/>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322C44" w14:textId="670B78FB" w:rsidR="00672C39" w:rsidRPr="001A5410" w:rsidRDefault="00672C39" w:rsidP="009C2988">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201</w:t>
            </w:r>
            <w:r w:rsidR="009C2988">
              <w:rPr>
                <w:rFonts w:eastAsia="Times New Roman"/>
                <w:color w:val="000000"/>
                <w:sz w:val="18"/>
                <w:szCs w:val="18"/>
                <w:lang w:eastAsia="es-ES"/>
              </w:rPr>
              <w:t>9</w:t>
            </w:r>
          </w:p>
        </w:tc>
        <w:tc>
          <w:tcPr>
            <w:tcW w:w="869" w:type="dxa"/>
            <w:tcBorders>
              <w:top w:val="single" w:sz="4" w:space="0" w:color="auto"/>
              <w:left w:val="nil"/>
              <w:bottom w:val="single" w:sz="4" w:space="0" w:color="auto"/>
              <w:right w:val="single" w:sz="4" w:space="0" w:color="auto"/>
            </w:tcBorders>
            <w:shd w:val="clear" w:color="auto" w:fill="auto"/>
            <w:noWrap/>
            <w:vAlign w:val="bottom"/>
            <w:hideMark/>
          </w:tcPr>
          <w:p w14:paraId="3CD8F0E3" w14:textId="77777777" w:rsidR="00672C39" w:rsidRPr="001A5410" w:rsidRDefault="00672C39" w:rsidP="00B927D1">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672C39" w:rsidRPr="001A5410" w14:paraId="4271719D" w14:textId="77777777" w:rsidTr="00672C39">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7146C49B" w14:textId="67EE9EFE" w:rsidR="00672C39" w:rsidRPr="001A5410" w:rsidRDefault="009C2988" w:rsidP="009C2988">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2020</w:t>
            </w:r>
          </w:p>
        </w:tc>
        <w:tc>
          <w:tcPr>
            <w:tcW w:w="869" w:type="dxa"/>
            <w:tcBorders>
              <w:top w:val="nil"/>
              <w:left w:val="nil"/>
              <w:bottom w:val="single" w:sz="4" w:space="0" w:color="auto"/>
              <w:right w:val="single" w:sz="4" w:space="0" w:color="auto"/>
            </w:tcBorders>
            <w:shd w:val="clear" w:color="auto" w:fill="auto"/>
            <w:noWrap/>
            <w:vAlign w:val="bottom"/>
            <w:hideMark/>
          </w:tcPr>
          <w:p w14:paraId="42F169B7" w14:textId="77777777" w:rsidR="00672C39" w:rsidRPr="001A5410" w:rsidRDefault="00672C39" w:rsidP="00B927D1">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672C39" w:rsidRPr="001A5410" w14:paraId="1FDCB53D" w14:textId="77777777" w:rsidTr="00672C39">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15206F9A" w14:textId="3A86F9A5" w:rsidR="00672C39" w:rsidRPr="001A5410" w:rsidRDefault="009C2988" w:rsidP="009C2988">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2021</w:t>
            </w:r>
          </w:p>
        </w:tc>
        <w:tc>
          <w:tcPr>
            <w:tcW w:w="869" w:type="dxa"/>
            <w:tcBorders>
              <w:top w:val="nil"/>
              <w:left w:val="nil"/>
              <w:bottom w:val="single" w:sz="4" w:space="0" w:color="auto"/>
              <w:right w:val="single" w:sz="4" w:space="0" w:color="auto"/>
            </w:tcBorders>
            <w:shd w:val="clear" w:color="auto" w:fill="auto"/>
            <w:noWrap/>
            <w:vAlign w:val="bottom"/>
            <w:hideMark/>
          </w:tcPr>
          <w:p w14:paraId="18661913" w14:textId="77777777" w:rsidR="00672C39" w:rsidRPr="001A5410" w:rsidRDefault="00672C39" w:rsidP="00B927D1">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672C39" w:rsidRPr="001A5410" w14:paraId="4C823061" w14:textId="77777777" w:rsidTr="00672C39">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712195A3" w14:textId="68C2DCBF" w:rsidR="00672C39" w:rsidRPr="001A5410" w:rsidRDefault="009C2988" w:rsidP="00B927D1">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2022</w:t>
            </w:r>
          </w:p>
        </w:tc>
        <w:tc>
          <w:tcPr>
            <w:tcW w:w="869" w:type="dxa"/>
            <w:tcBorders>
              <w:top w:val="nil"/>
              <w:left w:val="nil"/>
              <w:bottom w:val="single" w:sz="4" w:space="0" w:color="auto"/>
              <w:right w:val="single" w:sz="4" w:space="0" w:color="auto"/>
            </w:tcBorders>
            <w:shd w:val="clear" w:color="auto" w:fill="auto"/>
            <w:noWrap/>
            <w:vAlign w:val="bottom"/>
            <w:hideMark/>
          </w:tcPr>
          <w:p w14:paraId="30767C10" w14:textId="77777777" w:rsidR="00672C39" w:rsidRPr="001A5410" w:rsidRDefault="00672C39" w:rsidP="00B927D1">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672C39" w:rsidRPr="001A5410" w14:paraId="1DF6240F" w14:textId="77777777" w:rsidTr="00672C39">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3986C66A" w14:textId="63CEE4FF" w:rsidR="00672C39" w:rsidRPr="001A5410" w:rsidRDefault="009C2988" w:rsidP="00B927D1">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2023</w:t>
            </w:r>
          </w:p>
        </w:tc>
        <w:tc>
          <w:tcPr>
            <w:tcW w:w="869" w:type="dxa"/>
            <w:tcBorders>
              <w:top w:val="nil"/>
              <w:left w:val="nil"/>
              <w:bottom w:val="single" w:sz="4" w:space="0" w:color="auto"/>
              <w:right w:val="single" w:sz="4" w:space="0" w:color="auto"/>
            </w:tcBorders>
            <w:shd w:val="clear" w:color="auto" w:fill="auto"/>
            <w:noWrap/>
            <w:vAlign w:val="bottom"/>
            <w:hideMark/>
          </w:tcPr>
          <w:p w14:paraId="0276ADCC" w14:textId="77777777" w:rsidR="00672C39" w:rsidRPr="001A5410" w:rsidRDefault="00672C39" w:rsidP="00B927D1">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672C39" w:rsidRPr="001A5410" w14:paraId="65B85BA0" w14:textId="77777777" w:rsidTr="00672C39">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06D208BB" w14:textId="4D153CD9" w:rsidR="00672C39" w:rsidRPr="001A5410" w:rsidRDefault="009C2988" w:rsidP="00B927D1">
            <w:pPr>
              <w:spacing w:after="0" w:line="240" w:lineRule="auto"/>
              <w:rPr>
                <w:rFonts w:eastAsia="Times New Roman"/>
                <w:color w:val="000000"/>
                <w:sz w:val="18"/>
                <w:szCs w:val="18"/>
                <w:lang w:eastAsia="es-ES"/>
              </w:rPr>
            </w:pPr>
            <w:r>
              <w:rPr>
                <w:rFonts w:eastAsia="Times New Roman"/>
                <w:color w:val="000000"/>
                <w:sz w:val="18"/>
                <w:szCs w:val="18"/>
                <w:lang w:eastAsia="es-ES"/>
              </w:rPr>
              <w:t>2024</w:t>
            </w:r>
            <w:r w:rsidR="00672C39" w:rsidRPr="001A5410">
              <w:rPr>
                <w:rFonts w:eastAsia="Times New Roman"/>
                <w:color w:val="000000"/>
                <w:sz w:val="18"/>
                <w:szCs w:val="18"/>
                <w:lang w:eastAsia="es-ES"/>
              </w:rPr>
              <w:t xml:space="preserve"> a 2029</w:t>
            </w:r>
          </w:p>
        </w:tc>
        <w:tc>
          <w:tcPr>
            <w:tcW w:w="869" w:type="dxa"/>
            <w:tcBorders>
              <w:top w:val="nil"/>
              <w:left w:val="nil"/>
              <w:bottom w:val="single" w:sz="4" w:space="0" w:color="auto"/>
              <w:right w:val="single" w:sz="4" w:space="0" w:color="auto"/>
            </w:tcBorders>
            <w:shd w:val="clear" w:color="auto" w:fill="auto"/>
            <w:noWrap/>
            <w:vAlign w:val="bottom"/>
            <w:hideMark/>
          </w:tcPr>
          <w:p w14:paraId="42A597AB" w14:textId="3A00D2EA" w:rsidR="00672C39" w:rsidRPr="001A5410" w:rsidRDefault="009C2988" w:rsidP="009C2988">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4</w:t>
            </w:r>
            <w:r w:rsidR="00672C39" w:rsidRPr="001A5410">
              <w:rPr>
                <w:rFonts w:eastAsia="Times New Roman"/>
                <w:color w:val="000000"/>
                <w:sz w:val="18"/>
                <w:szCs w:val="18"/>
                <w:lang w:eastAsia="es-ES"/>
              </w:rPr>
              <w:t>,</w:t>
            </w:r>
            <w:r>
              <w:rPr>
                <w:rFonts w:eastAsia="Times New Roman"/>
                <w:color w:val="000000"/>
                <w:sz w:val="18"/>
                <w:szCs w:val="18"/>
                <w:lang w:eastAsia="es-ES"/>
              </w:rPr>
              <w:t>470</w:t>
            </w:r>
            <w:r w:rsidR="00672C39">
              <w:rPr>
                <w:rFonts w:eastAsia="Times New Roman"/>
                <w:color w:val="000000"/>
                <w:sz w:val="18"/>
                <w:szCs w:val="18"/>
                <w:lang w:eastAsia="es-ES"/>
              </w:rPr>
              <w:t>,</w:t>
            </w:r>
            <w:r>
              <w:rPr>
                <w:rFonts w:eastAsia="Times New Roman"/>
                <w:color w:val="000000"/>
                <w:sz w:val="18"/>
                <w:szCs w:val="18"/>
                <w:lang w:eastAsia="es-ES"/>
              </w:rPr>
              <w:t>494</w:t>
            </w:r>
          </w:p>
        </w:tc>
      </w:tr>
    </w:tbl>
    <w:p w14:paraId="3A8933F5" w14:textId="77777777" w:rsidR="00672C39" w:rsidRDefault="00672C39" w:rsidP="00E0751D">
      <w:pPr>
        <w:spacing w:after="0" w:line="240" w:lineRule="auto"/>
      </w:pPr>
    </w:p>
    <w:p w14:paraId="76DC1357" w14:textId="77777777" w:rsidR="00E0751D" w:rsidRDefault="00E0751D" w:rsidP="00E0751D">
      <w:pPr>
        <w:spacing w:after="0" w:line="240" w:lineRule="auto"/>
        <w:jc w:val="both"/>
      </w:pPr>
    </w:p>
    <w:p w14:paraId="73DED981" w14:textId="77777777" w:rsidR="00E0751D" w:rsidRPr="0012031E" w:rsidRDefault="00E0751D" w:rsidP="00E0751D">
      <w:pPr>
        <w:spacing w:after="0" w:line="240" w:lineRule="auto"/>
        <w:jc w:val="both"/>
        <w:rPr>
          <w:b/>
        </w:rPr>
      </w:pPr>
      <w:r w:rsidRPr="0012031E">
        <w:rPr>
          <w:b/>
        </w:rPr>
        <w:t>5. Obligaciones a Corto Plazo</w:t>
      </w:r>
    </w:p>
    <w:p w14:paraId="2BFEB20F" w14:textId="33CF3228" w:rsidR="003C69BC" w:rsidRDefault="003C69BC" w:rsidP="003C69BC">
      <w:pPr>
        <w:spacing w:after="0" w:line="240" w:lineRule="auto"/>
        <w:jc w:val="both"/>
      </w:pPr>
      <w:r>
        <w:lastRenderedPageBreak/>
        <w:t xml:space="preserve">Se solicitó en el mes de diciembre del 2018 un anticipo de participaciones a secretaria de finanzas del estado de Guanajuato por un monto de $4,000,000.00 del que se </w:t>
      </w:r>
      <w:r w:rsidR="009C2988">
        <w:t xml:space="preserve">cubrió en seis mensualidades con fecha de término en el </w:t>
      </w:r>
      <w:r>
        <w:t xml:space="preserve"> mes de junio del 2019</w:t>
      </w:r>
    </w:p>
    <w:p w14:paraId="303A03AA" w14:textId="77777777" w:rsidR="00AF5CAD" w:rsidRDefault="00AF5CAD" w:rsidP="00E0751D">
      <w:pPr>
        <w:spacing w:after="0" w:line="240" w:lineRule="auto"/>
        <w:jc w:val="both"/>
      </w:pPr>
    </w:p>
    <w:p w14:paraId="16EBC3D8" w14:textId="77777777" w:rsidR="00E0751D" w:rsidRPr="0012031E" w:rsidRDefault="0012031E" w:rsidP="0012031E">
      <w:pPr>
        <w:spacing w:after="0" w:line="240" w:lineRule="auto"/>
        <w:rPr>
          <w:b/>
        </w:rPr>
      </w:pPr>
      <w:r w:rsidRPr="0012031E">
        <w:rPr>
          <w:b/>
        </w:rPr>
        <w:t>6. Evaluación de Cumplimiento</w:t>
      </w:r>
    </w:p>
    <w:p w14:paraId="1339113B" w14:textId="77777777" w:rsidR="00AF5CAD" w:rsidRDefault="00AF5CAD" w:rsidP="0012031E">
      <w:pPr>
        <w:spacing w:after="0" w:line="240" w:lineRule="auto"/>
      </w:pPr>
    </w:p>
    <w:p w14:paraId="4B3E0689" w14:textId="77777777" w:rsidR="003C69BC" w:rsidRPr="00055333" w:rsidRDefault="003C69BC" w:rsidP="003C69BC">
      <w:pPr>
        <w:spacing w:after="0" w:line="240" w:lineRule="auto"/>
      </w:pPr>
      <w:r>
        <w:t xml:space="preserve">El Municipio de Comonfort, </w:t>
      </w:r>
      <w:proofErr w:type="spellStart"/>
      <w:r>
        <w:t>Gto</w:t>
      </w:r>
      <w:proofErr w:type="spellEnd"/>
      <w:r>
        <w:t>., no cuenta con convenios de Deuda Garantizada.</w:t>
      </w:r>
    </w:p>
    <w:p w14:paraId="0F56C686" w14:textId="09DBAB0F" w:rsidR="00AF5CAD" w:rsidRDefault="00AF5CAD" w:rsidP="0012031E">
      <w:pPr>
        <w:spacing w:after="0" w:line="240" w:lineRule="auto"/>
        <w:rPr>
          <w:i/>
        </w:rPr>
      </w:pPr>
    </w:p>
    <w:p w14:paraId="0F0ABE1A" w14:textId="3058A9D3" w:rsidR="00AF5CAD" w:rsidRDefault="00AF5CAD" w:rsidP="0012031E">
      <w:pPr>
        <w:spacing w:after="0" w:line="240" w:lineRule="auto"/>
        <w:rPr>
          <w:i/>
        </w:rPr>
      </w:pPr>
    </w:p>
    <w:p w14:paraId="2A2BA07F" w14:textId="77777777" w:rsidR="00AF5CAD" w:rsidRPr="00AF5CAD" w:rsidRDefault="00AF5CAD" w:rsidP="0012031E">
      <w:pPr>
        <w:spacing w:after="0" w:line="240" w:lineRule="auto"/>
        <w:rPr>
          <w:i/>
        </w:rPr>
      </w:pPr>
    </w:p>
    <w:sectPr w:rsidR="00AF5CAD" w:rsidRPr="00AF5CAD" w:rsidSect="00E0751D">
      <w:headerReference w:type="default" r:id="rId11"/>
      <w:footerReference w:type="default" r:id="rId12"/>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218A40" w14:textId="77777777" w:rsidR="00293544" w:rsidRDefault="00293544" w:rsidP="0012031E">
      <w:pPr>
        <w:spacing w:after="0" w:line="240" w:lineRule="auto"/>
      </w:pPr>
      <w:r>
        <w:separator/>
      </w:r>
    </w:p>
  </w:endnote>
  <w:endnote w:type="continuationSeparator" w:id="0">
    <w:p w14:paraId="46904FDE" w14:textId="77777777" w:rsidR="00293544" w:rsidRDefault="00293544" w:rsidP="00120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3438540"/>
      <w:docPartObj>
        <w:docPartGallery w:val="Page Numbers (Bottom of Page)"/>
        <w:docPartUnique/>
      </w:docPartObj>
    </w:sdtPr>
    <w:sdtEndPr/>
    <w:sdtContent>
      <w:p w14:paraId="70D96802" w14:textId="77777777" w:rsidR="0012031E" w:rsidRDefault="0012031E">
        <w:pPr>
          <w:pStyle w:val="Piedepgina"/>
          <w:jc w:val="right"/>
        </w:pPr>
        <w:r>
          <w:fldChar w:fldCharType="begin"/>
        </w:r>
        <w:r>
          <w:instrText>PAGE   \* MERGEFORMAT</w:instrText>
        </w:r>
        <w:r>
          <w:fldChar w:fldCharType="separate"/>
        </w:r>
        <w:r w:rsidR="007F54C8" w:rsidRPr="007F54C8">
          <w:rPr>
            <w:noProof/>
            <w:lang w:val="es-ES"/>
          </w:rPr>
          <w:t>3</w:t>
        </w:r>
        <w:r>
          <w:fldChar w:fldCharType="end"/>
        </w:r>
      </w:p>
    </w:sdtContent>
  </w:sdt>
  <w:p w14:paraId="5F780F75" w14:textId="77777777" w:rsidR="0012031E" w:rsidRDefault="0012031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0F1221" w14:textId="77777777" w:rsidR="00293544" w:rsidRDefault="00293544" w:rsidP="0012031E">
      <w:pPr>
        <w:spacing w:after="0" w:line="240" w:lineRule="auto"/>
      </w:pPr>
      <w:r>
        <w:separator/>
      </w:r>
    </w:p>
  </w:footnote>
  <w:footnote w:type="continuationSeparator" w:id="0">
    <w:p w14:paraId="23A8F3F5" w14:textId="77777777" w:rsidR="00293544" w:rsidRDefault="00293544" w:rsidP="001203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81B9C9" w14:textId="7295E3BD" w:rsidR="0012031E" w:rsidRDefault="009B6618" w:rsidP="0012031E">
    <w:pPr>
      <w:pStyle w:val="Encabezado"/>
      <w:jc w:val="center"/>
    </w:pPr>
    <w:r>
      <w:t>Municipio de Comonfort, Guanajuato</w:t>
    </w:r>
  </w:p>
  <w:p w14:paraId="05C1276B" w14:textId="15BAED0A" w:rsidR="0012031E" w:rsidRDefault="0012031E" w:rsidP="0012031E">
    <w:pPr>
      <w:pStyle w:val="Encabezado"/>
      <w:jc w:val="center"/>
    </w:pPr>
    <w:r w:rsidRPr="00A4610E">
      <w:t>C</w:t>
    </w:r>
    <w:r w:rsidR="009B6618">
      <w:t>orrespondientes al 3</w:t>
    </w:r>
    <w:r w:rsidR="007F54C8">
      <w:t>1</w:t>
    </w:r>
    <w:r w:rsidR="009B6618">
      <w:t xml:space="preserve"> de </w:t>
    </w:r>
    <w:r w:rsidR="007F54C8">
      <w:t>Dici</w:t>
    </w:r>
    <w:r w:rsidR="002234BD">
      <w:t>embre</w:t>
    </w:r>
    <w:r w:rsidR="009B6618">
      <w:t xml:space="preserve"> del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51D"/>
    <w:rsid w:val="000F6F55"/>
    <w:rsid w:val="0012031E"/>
    <w:rsid w:val="0014680B"/>
    <w:rsid w:val="002234BD"/>
    <w:rsid w:val="00293544"/>
    <w:rsid w:val="003C69BC"/>
    <w:rsid w:val="003F35D9"/>
    <w:rsid w:val="00447CA7"/>
    <w:rsid w:val="004C23EA"/>
    <w:rsid w:val="0057057A"/>
    <w:rsid w:val="00672C39"/>
    <w:rsid w:val="00695ED3"/>
    <w:rsid w:val="00717FEE"/>
    <w:rsid w:val="007F54C8"/>
    <w:rsid w:val="00940570"/>
    <w:rsid w:val="009967AB"/>
    <w:rsid w:val="009B6618"/>
    <w:rsid w:val="009C2988"/>
    <w:rsid w:val="00A827B2"/>
    <w:rsid w:val="00A96F5B"/>
    <w:rsid w:val="00AE2E14"/>
    <w:rsid w:val="00AF5CAD"/>
    <w:rsid w:val="00C10F16"/>
    <w:rsid w:val="00D217E5"/>
    <w:rsid w:val="00E0751D"/>
    <w:rsid w:val="00E701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BE109"/>
  <w15:chartTrackingRefBased/>
  <w15:docId w15:val="{2DFC60F1-1071-4BF9-82F1-E4243B63F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0751D"/>
    <w:pPr>
      <w:ind w:left="720"/>
      <w:contextualSpacing/>
    </w:pPr>
  </w:style>
  <w:style w:type="character" w:styleId="Hipervnculo">
    <w:name w:val="Hyperlink"/>
    <w:uiPriority w:val="99"/>
    <w:unhideWhenUsed/>
    <w:rsid w:val="0012031E"/>
    <w:rPr>
      <w:color w:val="0000FF"/>
      <w:u w:val="single"/>
    </w:rPr>
  </w:style>
  <w:style w:type="paragraph" w:styleId="Encabezado">
    <w:name w:val="header"/>
    <w:basedOn w:val="Normal"/>
    <w:link w:val="EncabezadoCar"/>
    <w:uiPriority w:val="99"/>
    <w:unhideWhenUsed/>
    <w:rsid w:val="001203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2031E"/>
  </w:style>
  <w:style w:type="paragraph" w:styleId="Piedepgina">
    <w:name w:val="footer"/>
    <w:basedOn w:val="Normal"/>
    <w:link w:val="PiedepginaCar"/>
    <w:uiPriority w:val="99"/>
    <w:unhideWhenUsed/>
    <w:rsid w:val="001203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2031E"/>
  </w:style>
  <w:style w:type="paragraph" w:styleId="Textodeglobo">
    <w:name w:val="Balloon Text"/>
    <w:basedOn w:val="Normal"/>
    <w:link w:val="TextodegloboCar"/>
    <w:uiPriority w:val="99"/>
    <w:semiHidden/>
    <w:unhideWhenUsed/>
    <w:rsid w:val="00C10F1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10F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575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E6045A-5EF8-4EDA-9E9C-43EFC75C89D5}">
  <ds:schemaRefs>
    <ds:schemaRef ds:uri="http://schemas.microsoft.com/sharepoint/v3/contenttype/forms"/>
  </ds:schemaRefs>
</ds:datastoreItem>
</file>

<file path=customXml/itemProps2.xml><?xml version="1.0" encoding="utf-8"?>
<ds:datastoreItem xmlns:ds="http://schemas.openxmlformats.org/officeDocument/2006/customXml" ds:itemID="{B4FC24E1-7502-469E-8422-37EF5C4D9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8C86FFA-628D-4249-886A-1920884A60A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3237</TotalTime>
  <Pages>3</Pages>
  <Words>615</Words>
  <Characters>3383</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Corona Barrientos Alejandro</dc:creator>
  <cp:keywords/>
  <dc:description/>
  <cp:lastModifiedBy>Informatica</cp:lastModifiedBy>
  <cp:revision>11</cp:revision>
  <dcterms:created xsi:type="dcterms:W3CDTF">2018-03-20T04:02:00Z</dcterms:created>
  <dcterms:modified xsi:type="dcterms:W3CDTF">2020-01-30T18:56:00Z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